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34" w:rsidRPr="00D775C5" w:rsidRDefault="00176134" w:rsidP="00D775C5">
      <w:pPr>
        <w:autoSpaceDE w:val="0"/>
        <w:autoSpaceDN w:val="0"/>
        <w:adjustRightInd w:val="0"/>
        <w:ind w:left="4920"/>
        <w:jc w:val="center"/>
      </w:pPr>
      <w:r w:rsidRPr="00D775C5">
        <w:t xml:space="preserve">Приложение </w:t>
      </w:r>
    </w:p>
    <w:p w:rsidR="00176134" w:rsidRPr="00D775C5" w:rsidRDefault="00176134" w:rsidP="00D775C5">
      <w:pPr>
        <w:autoSpaceDE w:val="0"/>
        <w:autoSpaceDN w:val="0"/>
        <w:adjustRightInd w:val="0"/>
        <w:ind w:left="4920"/>
        <w:jc w:val="center"/>
      </w:pPr>
      <w:r w:rsidRPr="00D775C5">
        <w:t xml:space="preserve">к </w:t>
      </w:r>
      <w:hyperlink r:id="rId6" w:anchor="sub_0" w:history="1">
        <w:r w:rsidRPr="00D775C5">
          <w:rPr>
            <w:rStyle w:val="Hyperlink"/>
            <w:color w:val="auto"/>
            <w:u w:val="none"/>
          </w:rPr>
          <w:t>решению</w:t>
        </w:r>
      </w:hyperlink>
      <w:r w:rsidRPr="00D775C5">
        <w:t xml:space="preserve"> Собрания представителей </w:t>
      </w:r>
    </w:p>
    <w:p w:rsidR="00176134" w:rsidRPr="00D775C5" w:rsidRDefault="00176134" w:rsidP="00D775C5">
      <w:pPr>
        <w:ind w:left="4920"/>
        <w:jc w:val="center"/>
      </w:pPr>
      <w:r w:rsidRPr="00D775C5">
        <w:t>г. Владикавказ от 17 сентября 2013г. № 45/64</w:t>
      </w:r>
    </w:p>
    <w:p w:rsidR="00176134" w:rsidRPr="005E6C30" w:rsidRDefault="00176134" w:rsidP="00031BDC">
      <w:pPr>
        <w:ind w:left="4920"/>
        <w:jc w:val="center"/>
        <w:rPr>
          <w:sz w:val="28"/>
          <w:szCs w:val="28"/>
        </w:rPr>
      </w:pPr>
    </w:p>
    <w:p w:rsidR="00176134" w:rsidRPr="00031BDC" w:rsidRDefault="00176134" w:rsidP="00A42889">
      <w:pPr>
        <w:autoSpaceDE w:val="0"/>
        <w:autoSpaceDN w:val="0"/>
        <w:adjustRightInd w:val="0"/>
        <w:ind w:left="4920"/>
        <w:jc w:val="center"/>
        <w:rPr>
          <w:sz w:val="22"/>
          <w:szCs w:val="22"/>
        </w:rPr>
      </w:pPr>
    </w:p>
    <w:p w:rsidR="00176134" w:rsidRDefault="00176134" w:rsidP="00DD27D8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031BDC">
        <w:rPr>
          <w:b/>
          <w:bCs/>
          <w:sz w:val="22"/>
          <w:szCs w:val="22"/>
        </w:rPr>
        <w:t>ПОЛОЖЕНИЕ</w:t>
      </w:r>
      <w:r w:rsidRPr="00031BDC">
        <w:rPr>
          <w:b/>
          <w:bCs/>
          <w:sz w:val="22"/>
          <w:szCs w:val="22"/>
        </w:rPr>
        <w:br/>
        <w:t>о добровольной народной дружине г.Владикавказа</w:t>
      </w:r>
    </w:p>
    <w:p w:rsidR="00176134" w:rsidRPr="00031BDC" w:rsidRDefault="00176134" w:rsidP="00DD27D8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(в новой редакции)</w:t>
      </w:r>
    </w:p>
    <w:p w:rsidR="00176134" w:rsidRPr="00031BDC" w:rsidRDefault="00176134" w:rsidP="00A316B1">
      <w:pPr>
        <w:tabs>
          <w:tab w:val="left" w:pos="4900"/>
        </w:tabs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pStyle w:val="Heading1"/>
        <w:spacing w:before="0"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Настоящее Положение направлено на реализацию </w:t>
      </w:r>
      <w:hyperlink r:id="rId7" w:history="1">
        <w:r w:rsidRPr="00031BDC">
          <w:rPr>
            <w:rStyle w:val="Hyperlink"/>
            <w:rFonts w:ascii="Times New Roman" w:hAnsi="Times New Roman"/>
            <w:b w:val="0"/>
            <w:bCs w:val="0"/>
            <w:color w:val="auto"/>
            <w:sz w:val="22"/>
            <w:szCs w:val="22"/>
            <w:u w:val="none"/>
          </w:rPr>
          <w:t>конституционного права</w:t>
        </w:r>
      </w:hyperlink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граждан на объединение для совместных действий по защите своих интересов от противоправных посягательств, участие в охране правопорядка, оказание помощи правоохранительным и иным государственным органам в их деятельности по борьбе с правонарушениями в городе Владикавказе. </w:t>
      </w:r>
    </w:p>
    <w:p w:rsidR="00176134" w:rsidRPr="00031BDC" w:rsidRDefault="00176134" w:rsidP="008076D2">
      <w:pPr>
        <w:pStyle w:val="Heading1"/>
        <w:spacing w:before="0"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Настоящее Положение, в соответствии с </w:t>
      </w:r>
      <w:hyperlink r:id="rId8" w:history="1">
        <w:r w:rsidRPr="00031BDC">
          <w:rPr>
            <w:rStyle w:val="Hyperlink"/>
            <w:rFonts w:ascii="Times New Roman" w:hAnsi="Times New Roman"/>
            <w:b w:val="0"/>
            <w:bCs w:val="0"/>
            <w:color w:val="auto"/>
            <w:sz w:val="22"/>
            <w:szCs w:val="22"/>
            <w:u w:val="none"/>
          </w:rPr>
          <w:t>Конституцией</w:t>
        </w:r>
      </w:hyperlink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Российской Федерации, </w:t>
      </w:r>
      <w:hyperlink r:id="rId9" w:history="1">
        <w:r w:rsidRPr="00031BDC">
          <w:rPr>
            <w:rStyle w:val="Hyperlink"/>
            <w:rFonts w:ascii="Times New Roman" w:hAnsi="Times New Roman"/>
            <w:b w:val="0"/>
            <w:bCs w:val="0"/>
            <w:color w:val="auto"/>
            <w:sz w:val="22"/>
            <w:szCs w:val="22"/>
            <w:u w:val="none"/>
          </w:rPr>
          <w:t>Федеральным законом</w:t>
        </w:r>
      </w:hyperlink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от 19 мая 1995г. N82-ФЗ «Об общественных объединениях», </w:t>
      </w:r>
      <w:hyperlink r:id="rId10" w:history="1">
        <w:r w:rsidRPr="00031BDC">
          <w:rPr>
            <w:rStyle w:val="Hyperlink"/>
            <w:rFonts w:ascii="Times New Roman" w:hAnsi="Times New Roman"/>
            <w:b w:val="0"/>
            <w:bCs w:val="0"/>
            <w:color w:val="auto"/>
            <w:sz w:val="22"/>
            <w:szCs w:val="22"/>
            <w:u w:val="none"/>
          </w:rPr>
          <w:t>Законом</w:t>
        </w:r>
      </w:hyperlink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Республики Северная Осетия-Алания от 15 января 2004г. N2-РЗ</w:t>
      </w:r>
      <w:r w:rsidRPr="00031BDC">
        <w:rPr>
          <w:color w:val="auto"/>
          <w:sz w:val="22"/>
          <w:szCs w:val="22"/>
        </w:rPr>
        <w:t xml:space="preserve"> </w:t>
      </w:r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«Об участии населения Республики Северная Осетия-Алания в обеспечении общественного порядка» и </w:t>
      </w:r>
      <w:hyperlink r:id="rId11" w:history="1">
        <w:r w:rsidRPr="00031BDC">
          <w:rPr>
            <w:rStyle w:val="Hyperlink"/>
            <w:rFonts w:ascii="Times New Roman" w:hAnsi="Times New Roman"/>
            <w:b w:val="0"/>
            <w:bCs w:val="0"/>
            <w:color w:val="auto"/>
            <w:sz w:val="22"/>
            <w:szCs w:val="22"/>
            <w:u w:val="none"/>
          </w:rPr>
          <w:t>Уставом</w:t>
        </w:r>
      </w:hyperlink>
      <w:r w:rsidRPr="00031BD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города Владикавказа, устанавливает принципы и правовые основы деятельности добровольной народной дружины  города Владикавказа (в дальнейшем - народной дружины), как массовой формы участия населения в охране правопорядка, определяет систему ее организации и управления, правовые и социальные гарантии народных дружинников.</w:t>
      </w:r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0" w:name="sub_100"/>
      <w:r w:rsidRPr="00031BDC">
        <w:rPr>
          <w:b/>
          <w:bCs/>
          <w:sz w:val="22"/>
          <w:szCs w:val="22"/>
        </w:rPr>
        <w:t>Глава I. Общие положения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1" w:name="sub_1"/>
      <w:bookmarkEnd w:id="0"/>
      <w:r w:rsidRPr="00031BDC">
        <w:rPr>
          <w:i/>
          <w:iCs/>
          <w:sz w:val="22"/>
          <w:szCs w:val="22"/>
        </w:rPr>
        <w:t>Статья 1. Народная дружина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" w:name="sub_101"/>
      <w:bookmarkEnd w:id="1"/>
      <w:r w:rsidRPr="00031BDC">
        <w:rPr>
          <w:sz w:val="22"/>
          <w:szCs w:val="22"/>
        </w:rPr>
        <w:t>1. Народная дружина создана в целях объединения под руководством органов местного самоуправления г. Владикавказа граждан, добровольно изъявивших желание принимать участие в охране общественного порядка, оказании помощи правоохранительным органам в борьбе с преступностью и предупреждении правонарушений.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" w:name="sub_102"/>
      <w:bookmarkEnd w:id="2"/>
      <w:r w:rsidRPr="00031BDC">
        <w:rPr>
          <w:sz w:val="22"/>
          <w:szCs w:val="22"/>
        </w:rPr>
        <w:t xml:space="preserve">2. </w:t>
      </w:r>
      <w:bookmarkStart w:id="4" w:name="sub_103"/>
      <w:bookmarkEnd w:id="3"/>
      <w:r w:rsidRPr="00031BDC">
        <w:rPr>
          <w:sz w:val="22"/>
          <w:szCs w:val="22"/>
        </w:rPr>
        <w:t>Народная дружина является одной из форм общественного самоуправления на территории г.Владикавказа, в состав которой входят штабы народных дружин администраций (префектур) внутригородских районов муниципального образования г.Владикавказ и общественные формирования граждан - народные дружины.3. Деятельность народной дружины осуществляется на основе принципов законности, гуманизма, уважения прав и свобод человека, гласности, гражданского контроля и комплектования на добровольной основе.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" w:name="sub_104"/>
      <w:bookmarkEnd w:id="4"/>
      <w:r w:rsidRPr="00031BDC">
        <w:rPr>
          <w:sz w:val="22"/>
          <w:szCs w:val="22"/>
        </w:rPr>
        <w:t>4. Народная дружина и входящие в нее структурные подразделения решают стоящие перед ними задачи под руководством органов местного самоуправления г.Владикавказа во взаимодействии с правоохранительными и иными государственными органами и организациями, органами районов города, трудовыми коллективами, общественными объединениями и гражданами, которые оказывают народной дружине помощь и содействие в осуществлении ее функций по охране правопорядка.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6" w:name="sub_105"/>
      <w:bookmarkEnd w:id="5"/>
      <w:r w:rsidRPr="00031BDC">
        <w:rPr>
          <w:sz w:val="22"/>
          <w:szCs w:val="22"/>
        </w:rPr>
        <w:t>5. Настоящее Положение является нормативно-правовым актом прямого действия на всей территории городского округа г.Владикавказа..</w:t>
      </w:r>
    </w:p>
    <w:p w:rsidR="00176134" w:rsidRPr="00DD27D8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16"/>
          <w:szCs w:val="16"/>
        </w:rPr>
      </w:pPr>
      <w:bookmarkStart w:id="7" w:name="sub_2"/>
      <w:bookmarkEnd w:id="6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2. Правовая основа деятельности народной дружины</w:t>
      </w:r>
    </w:p>
    <w:bookmarkEnd w:id="7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Правовую основу деятельности народной дружины составляют </w:t>
      </w:r>
      <w:hyperlink r:id="rId12" w:history="1">
        <w:r w:rsidRPr="00031BDC">
          <w:rPr>
            <w:rStyle w:val="Hyperlink"/>
            <w:color w:val="auto"/>
            <w:sz w:val="22"/>
            <w:szCs w:val="22"/>
            <w:u w:val="none"/>
          </w:rPr>
          <w:t>Конституция</w:t>
        </w:r>
      </w:hyperlink>
      <w:r w:rsidRPr="00031BDC">
        <w:rPr>
          <w:sz w:val="22"/>
          <w:szCs w:val="22"/>
        </w:rPr>
        <w:t xml:space="preserve"> Российской Федерации, </w:t>
      </w:r>
      <w:hyperlink r:id="rId13" w:history="1">
        <w:r w:rsidRPr="00031BDC">
          <w:rPr>
            <w:rStyle w:val="Hyperlink"/>
            <w:color w:val="auto"/>
            <w:sz w:val="22"/>
            <w:szCs w:val="22"/>
            <w:u w:val="none"/>
          </w:rPr>
          <w:t>Федеральный закон</w:t>
        </w:r>
      </w:hyperlink>
      <w:r w:rsidRPr="00031BDC">
        <w:rPr>
          <w:sz w:val="22"/>
          <w:szCs w:val="22"/>
        </w:rPr>
        <w:t xml:space="preserve"> РФ</w:t>
      </w:r>
      <w:r w:rsidRPr="00031BDC">
        <w:rPr>
          <w:b/>
          <w:bCs/>
          <w:sz w:val="22"/>
          <w:szCs w:val="22"/>
        </w:rPr>
        <w:t xml:space="preserve"> </w:t>
      </w:r>
      <w:r w:rsidRPr="00031BDC">
        <w:rPr>
          <w:sz w:val="22"/>
          <w:szCs w:val="22"/>
        </w:rPr>
        <w:t xml:space="preserve">от 19 мая 1995г. N82-ФЗ «Об общественных объединениях», </w:t>
      </w:r>
      <w:hyperlink r:id="rId14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</w:t>
        </w:r>
      </w:hyperlink>
      <w:r w:rsidRPr="00031BDC">
        <w:rPr>
          <w:sz w:val="22"/>
          <w:szCs w:val="22"/>
        </w:rPr>
        <w:t xml:space="preserve"> Республики Северная Осетия-Алания от 15 января 2004г. N2-РЗ «Об участии населения Республики Северная Осетия-Алания в обеспечении общественного порядка», </w:t>
      </w:r>
      <w:hyperlink r:id="rId15" w:history="1">
        <w:r w:rsidRPr="00031BDC">
          <w:rPr>
            <w:rStyle w:val="Hyperlink"/>
            <w:color w:val="auto"/>
            <w:sz w:val="22"/>
            <w:szCs w:val="22"/>
            <w:u w:val="none"/>
          </w:rPr>
          <w:t>Устав</w:t>
        </w:r>
      </w:hyperlink>
      <w:r w:rsidRPr="00031BDC">
        <w:rPr>
          <w:sz w:val="22"/>
          <w:szCs w:val="22"/>
        </w:rPr>
        <w:t xml:space="preserve"> города Владикавказа, законодательные и иные правовые акты Российской Федерации, Республики Северная Осетия-Алания, города Владикавказа и настоящее Положение.</w:t>
      </w:r>
    </w:p>
    <w:p w:rsidR="00176134" w:rsidRPr="00DD27D8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16"/>
          <w:szCs w:val="16"/>
        </w:rPr>
      </w:pPr>
      <w:bookmarkStart w:id="8" w:name="sub_3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3. Основные понятия и термины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9" w:name="sub_301"/>
      <w:bookmarkEnd w:id="8"/>
      <w:r w:rsidRPr="00031BDC">
        <w:rPr>
          <w:sz w:val="22"/>
          <w:szCs w:val="22"/>
        </w:rPr>
        <w:t>Народная дружина - самоорганизация граждан на территории  г.Владикавказа, создаваемая в целях оказания содействия правоохранительным органам в их деятельности по охране общественного порядка, защите от противоправных посягательств на права и свободы граждан, укреплению правопорядка и борьбе с правонарушениями.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" w:name="sub_302"/>
      <w:bookmarkEnd w:id="9"/>
      <w:r w:rsidRPr="00031BDC">
        <w:rPr>
          <w:sz w:val="22"/>
          <w:szCs w:val="22"/>
        </w:rPr>
        <w:t>Народный дружинник - гражданин Российской Федерации, житель  г. Владикавказа, вступивший в народную дружину в установленном порядке и участвующий в ее деятельности.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" w:name="sub_303"/>
      <w:bookmarkEnd w:id="10"/>
      <w:r w:rsidRPr="00031BDC">
        <w:rPr>
          <w:sz w:val="22"/>
          <w:szCs w:val="22"/>
        </w:rPr>
        <w:t>Штаб народной дружины администрации (префектуры) внутригородских районов - орган управления народной дружины, уполномоченный от имени органов местного самоуправления                            г.Владикавказа осуществлять повседневное руководство деятельностью народных дружин районов города.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12" w:name="sub_4"/>
      <w:bookmarkEnd w:id="11"/>
      <w:r w:rsidRPr="00031BDC">
        <w:rPr>
          <w:i/>
          <w:iCs/>
          <w:sz w:val="22"/>
          <w:szCs w:val="22"/>
        </w:rPr>
        <w:t>Статья 4. Задачи и функции народной дружины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" w:name="sub_401"/>
      <w:bookmarkEnd w:id="12"/>
      <w:r w:rsidRPr="00031BDC">
        <w:rPr>
          <w:sz w:val="22"/>
          <w:szCs w:val="22"/>
        </w:rPr>
        <w:t>1. Основными задачами народной дружины являются: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4" w:name="sub_4011"/>
      <w:bookmarkEnd w:id="13"/>
      <w:r w:rsidRPr="00031BDC">
        <w:rPr>
          <w:sz w:val="22"/>
          <w:szCs w:val="22"/>
        </w:rPr>
        <w:t>1.1. Оказание содействия правоохранительным органам в их деятельности по охране общественного порядка, предупреждению и пресечению правонарушений, обеспечению личной, имущественной безопасности граждан и юридических лиц;</w:t>
      </w:r>
      <w:bookmarkStart w:id="15" w:name="sub_4012"/>
      <w:bookmarkEnd w:id="14"/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1.2. Разъяснение гражданам норм действующего законодательства, создание в обществе атмосферы нетерпимости к любым правонарушениям.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6" w:name="sub_402"/>
      <w:bookmarkEnd w:id="15"/>
      <w:r w:rsidRPr="00031BDC">
        <w:rPr>
          <w:sz w:val="22"/>
          <w:szCs w:val="22"/>
        </w:rPr>
        <w:t>2. Народная дружина, выполняя возложенные на нее задачи совместно с работниками Министерства внутренних дел  по РСО-Алания: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7" w:name="sub_4021"/>
      <w:bookmarkEnd w:id="16"/>
      <w:r w:rsidRPr="00031BDC">
        <w:rPr>
          <w:sz w:val="22"/>
          <w:szCs w:val="22"/>
        </w:rPr>
        <w:t>2.1. Участвует в мероприятиях по охране общественного порядка, предупреждению и пресечению правонарушений;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8" w:name="sub_4022"/>
      <w:bookmarkEnd w:id="17"/>
      <w:r w:rsidRPr="00031BDC">
        <w:rPr>
          <w:sz w:val="22"/>
          <w:szCs w:val="22"/>
        </w:rPr>
        <w:t>2.2. Проводит профилактическую воспитательную работу с лицами, склонными к совершению правонарушений, принимает участие в работе по предупреждению безнадзорности и правонарушений среди несовершеннолетних;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9" w:name="sub_4023"/>
      <w:bookmarkEnd w:id="18"/>
      <w:r w:rsidRPr="00031BDC">
        <w:rPr>
          <w:sz w:val="22"/>
          <w:szCs w:val="22"/>
        </w:rPr>
        <w:t>2.3. Участвует с сотрудниками ГИБДД  МВД по РСО-Алания в обеспечении безопасности движения транспорта и пешеходов, предупреждении дорожно-транспортных происшествий;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0" w:name="sub_4024"/>
      <w:bookmarkEnd w:id="19"/>
      <w:r w:rsidRPr="00031BDC">
        <w:rPr>
          <w:sz w:val="22"/>
          <w:szCs w:val="22"/>
        </w:rPr>
        <w:t>2.4. Участвует в проведении мероприятий по поддержанию правопорядка и обеспечению безопасности граждан в местах массового отдыха населения и на городских водоемах в летнее время;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1" w:name="sub_4025"/>
      <w:bookmarkEnd w:id="20"/>
      <w:r w:rsidRPr="00031BDC">
        <w:rPr>
          <w:sz w:val="22"/>
          <w:szCs w:val="22"/>
        </w:rPr>
        <w:t>2.5. Участвует в проведении мероприятий по охране и защите природных богатств и окружающей среды;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2" w:name="sub_4026"/>
      <w:bookmarkEnd w:id="21"/>
      <w:r w:rsidRPr="00031BDC">
        <w:rPr>
          <w:sz w:val="22"/>
          <w:szCs w:val="22"/>
        </w:rPr>
        <w:t xml:space="preserve">2.6. По решению органов государственной власти и органов местного самоуправления г.Владикавказа привлекается к оказанию помощи правоохранительным органам при возникновении стихийных бедствий, катастроф, эпидемий и иных чрезвычайных ситуаций, участвует в обеспечении устанавливаемого в этих случаях специального правового режима, проведении неотложных аварийно-спасательных, карантинных и иных предусмотренных </w:t>
      </w:r>
      <w:hyperlink r:id="rId16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законом</w:t>
        </w:r>
      </w:hyperlink>
      <w:r w:rsidRPr="00031BDC">
        <w:rPr>
          <w:sz w:val="22"/>
          <w:szCs w:val="22"/>
        </w:rPr>
        <w:t xml:space="preserve"> мероприятий;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3" w:name="sub_4027"/>
      <w:bookmarkEnd w:id="22"/>
      <w:r w:rsidRPr="00031BDC">
        <w:rPr>
          <w:sz w:val="22"/>
          <w:szCs w:val="22"/>
        </w:rPr>
        <w:t>2.7. Принимает участие в обобщении и анализе информации о состоянии правопорядка, доводит ее до сведения органов местного самоуправления г.Владикавказа, вносит предложения по укреплению правопорядка, устранению причин и условий, способствующих совершению правонарушений.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24" w:name="sub_5"/>
      <w:bookmarkEnd w:id="23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5. Формы и методы работы народных дружин</w:t>
      </w:r>
    </w:p>
    <w:bookmarkEnd w:id="24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Народная дружина совместно с сотрудниками ОВД внутригородских районов г. Владикавказа осуществляет свою деятельность путем: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5" w:name="sub_501"/>
      <w:r w:rsidRPr="00031BDC">
        <w:rPr>
          <w:sz w:val="22"/>
          <w:szCs w:val="22"/>
        </w:rPr>
        <w:t>1. Патрулирования и выставления постов на улицах, площадях, в жилых микрорайонах, на объектах транспорта, в парках и других общественных местах, проведения рейдов по выявлению и пресечению правонарушений на территории г. Владикавказа.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6" w:name="sub_502"/>
      <w:bookmarkEnd w:id="25"/>
      <w:r w:rsidRPr="00031BDC">
        <w:rPr>
          <w:sz w:val="22"/>
          <w:szCs w:val="22"/>
        </w:rPr>
        <w:t>2. Участия в специальных профилактических мероприятиях, проводимых на территории Владикавказа правоохранительными органами.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7" w:name="sub_503"/>
      <w:bookmarkEnd w:id="26"/>
      <w:r w:rsidRPr="00031BDC">
        <w:rPr>
          <w:sz w:val="22"/>
          <w:szCs w:val="22"/>
        </w:rPr>
        <w:t>3. Проведения профилактической работы с лицами, допускающими правонарушения, воспитательной работы с несовершеннолетними, бесед с их родителями или родственниками, разъяснения гражданам норм действующего законодательства.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8" w:name="sub_505"/>
      <w:bookmarkEnd w:id="27"/>
      <w:r w:rsidRPr="00031BDC">
        <w:rPr>
          <w:sz w:val="22"/>
          <w:szCs w:val="22"/>
        </w:rPr>
        <w:t>4. Использования средств массовой информации в целях пропаганды правовых знаний, профилактики правонарушений и воздействия на лиц, их совершающих.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9" w:name="sub_506"/>
      <w:bookmarkEnd w:id="28"/>
      <w:r w:rsidRPr="00031BDC">
        <w:rPr>
          <w:sz w:val="22"/>
          <w:szCs w:val="22"/>
        </w:rPr>
        <w:t>5. Приема сообщений и иной информации о правонарушениях и событиях, угрожающих личной и общественной безопасности, выявления обстоятельств, способствующих совершению правонарушений для незамедлительного информирования правоохранительных органов, принятия в пределах своих полномочий мер по устранению данных обстоятельств, предупреждению и пресечению правонарушений.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0" w:name="sub_507"/>
      <w:bookmarkEnd w:id="29"/>
      <w:r w:rsidRPr="00031BDC">
        <w:rPr>
          <w:sz w:val="22"/>
          <w:szCs w:val="22"/>
        </w:rPr>
        <w:t xml:space="preserve">6. Использования иных форм и методов, не противоречащих действующему </w:t>
      </w:r>
      <w:hyperlink r:id="rId17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законодательству.</w:t>
        </w:r>
      </w:hyperlink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31" w:name="sub_200"/>
      <w:bookmarkEnd w:id="30"/>
      <w:r w:rsidRPr="00031BDC">
        <w:rPr>
          <w:b/>
          <w:bCs/>
          <w:sz w:val="22"/>
          <w:szCs w:val="22"/>
        </w:rPr>
        <w:t>Глава II. Организация и структура народной дружины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32" w:name="sub_6"/>
      <w:bookmarkEnd w:id="31"/>
      <w:r w:rsidRPr="00031BDC">
        <w:rPr>
          <w:i/>
          <w:iCs/>
          <w:sz w:val="22"/>
          <w:szCs w:val="22"/>
        </w:rPr>
        <w:t>Статья 6. Структура  народной дружины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3" w:name="sub_601"/>
      <w:bookmarkEnd w:id="32"/>
      <w:r w:rsidRPr="00031BDC">
        <w:rPr>
          <w:sz w:val="22"/>
          <w:szCs w:val="22"/>
        </w:rPr>
        <w:t>1. Народная дружина состоит из самостоятельных подразделений, сформированных в администрациях (префектурах) внутригородских районов в соответствии с единым административно-территориальным делением г.Владикавказа, определенным его Уставом.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4" w:name="sub_602"/>
      <w:bookmarkEnd w:id="33"/>
      <w:r w:rsidRPr="00031BDC">
        <w:rPr>
          <w:sz w:val="22"/>
          <w:szCs w:val="22"/>
        </w:rPr>
        <w:t>2. Для руководства повседневной деятельностью дружин г.Владикавказа в администрациях (префектурах) внутригородских районов создаются штабы народных дружин, которые являются действующим органом по управлению народными дружинами районов города.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5" w:name="sub_603"/>
      <w:bookmarkEnd w:id="34"/>
      <w:r w:rsidRPr="00031BDC">
        <w:rPr>
          <w:sz w:val="22"/>
          <w:szCs w:val="22"/>
        </w:rPr>
        <w:t>3. Основными структурными подразделениями народной дружины являются народные дружины внутригородских районов города, в которые соответственно объединяются созданные на их территории народные дружины.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6" w:name="sub_604"/>
      <w:bookmarkEnd w:id="35"/>
      <w:r w:rsidRPr="00031BDC">
        <w:rPr>
          <w:sz w:val="22"/>
          <w:szCs w:val="22"/>
        </w:rPr>
        <w:t>4. В народную дружину внутригородских районов города входят созданные на его территории общественные формирования - народные дружины предприятий, учреждений, учебных заведений, комитетов территориального общественного самоуправления микрорайонов города.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7" w:name="sub_605"/>
      <w:bookmarkEnd w:id="36"/>
      <w:r w:rsidRPr="00031BDC">
        <w:rPr>
          <w:sz w:val="22"/>
          <w:szCs w:val="22"/>
        </w:rPr>
        <w:t>5. Штабами народных дружин администраций (префектур) внутригородских районов, по согласованию с правоохранительными и иными государственными, муниципальными органами, для оказания им содействия в борьбе с отдельными видами правонарушений, в том числе для обеспечения безопасности граждан в особых условиях (при возникновении стихийных бедствий, катастроф, эпидемий и иных чрезвычайных ситуаций), обеспечения общественного порядка на массовых мероприятиях, а также для выполнения специальных задач по охране правопорядка могут создаваться в составе народной дружины специализированные дружины, оперативные отряды и иные структурные подразделения.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38" w:name="sub_7"/>
      <w:bookmarkEnd w:id="37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7. Порядок создания народных дружин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9" w:name="sub_701"/>
      <w:bookmarkEnd w:id="38"/>
      <w:r w:rsidRPr="00031BDC">
        <w:rPr>
          <w:sz w:val="22"/>
          <w:szCs w:val="22"/>
        </w:rPr>
        <w:t xml:space="preserve">1. </w:t>
      </w:r>
      <w:bookmarkStart w:id="40" w:name="sub_702"/>
      <w:bookmarkEnd w:id="39"/>
      <w:r w:rsidRPr="00031BDC">
        <w:rPr>
          <w:sz w:val="22"/>
          <w:szCs w:val="22"/>
        </w:rPr>
        <w:t>Народные дружины внутригородских районов города создаются решением руководителей администраций (префектур) внутригородских районов</w:t>
      </w:r>
      <w:bookmarkStart w:id="41" w:name="sub_703"/>
      <w:bookmarkEnd w:id="40"/>
      <w:r w:rsidRPr="00031BDC">
        <w:rPr>
          <w:sz w:val="22"/>
          <w:szCs w:val="22"/>
        </w:rPr>
        <w:t>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2. Решение о создании народной дружины предприятия, учреждения, учебного заведения, комитета территориального общественного самоуправления принимается штабами народных дружин внутригородских районов города по согласованию с руководителями соответствующих предприятий, учреждений, учебных заведений, комитетов территориального общественного самоуправления и ОВД.</w:t>
      </w:r>
      <w:bookmarkStart w:id="42" w:name="sub_704"/>
      <w:bookmarkEnd w:id="41"/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3. Порядок формирования и организация деятельности специализированных дружин, оперативных отрядов и иных структурных подразделений народной дружины регламентируются настоящим Положением, нормативно-правовыми актами органов местного самоуправления г.Владикавказа, а также положениями об этих подразделениях, утверждаемыми  соответствующими штабами народных дружин администраций (префектур) внутригородских районов города.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 </w:t>
      </w:r>
      <w:bookmarkStart w:id="43" w:name="sub_705"/>
      <w:bookmarkEnd w:id="42"/>
      <w:r w:rsidRPr="00031BDC">
        <w:rPr>
          <w:sz w:val="22"/>
          <w:szCs w:val="22"/>
        </w:rPr>
        <w:t xml:space="preserve">4. Не допускается и влечет ответственность в соответствии с законом выполнение народными дружинами задач и функций, отнесенных действующим </w:t>
      </w:r>
      <w:hyperlink r:id="rId18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</w:t>
        </w:r>
      </w:hyperlink>
      <w:r w:rsidRPr="00031BDC">
        <w:rPr>
          <w:sz w:val="22"/>
          <w:szCs w:val="22"/>
        </w:rPr>
        <w:t xml:space="preserve"> к исключительной компетенции правоохранительных органов.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44" w:name="sub_8"/>
      <w:bookmarkEnd w:id="43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8. Порядок приема в народную дружину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45" w:name="sub_801"/>
      <w:bookmarkEnd w:id="44"/>
      <w:r w:rsidRPr="00031BDC">
        <w:rPr>
          <w:sz w:val="22"/>
          <w:szCs w:val="22"/>
        </w:rPr>
        <w:t>1. В народной дружине вправе состоять на добровольной основе в индивидуальном порядке граждане Российской Федерации в возрасте от 18 до 50 лет, проживающие или работающие (обучающиеся) в  г.Владикавказе, способные по своим деловым и моральным качествам, физической подготовке и состоянию здоровья выполнять поставленные перед дружиной задачи.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46" w:name="sub_802"/>
      <w:bookmarkEnd w:id="45"/>
      <w:r w:rsidRPr="00031BDC">
        <w:rPr>
          <w:sz w:val="22"/>
          <w:szCs w:val="22"/>
        </w:rPr>
        <w:t xml:space="preserve">2. Прием в народную дружину производится на основании личного заявления вступающего в порядке, </w:t>
      </w:r>
      <w:bookmarkEnd w:id="46"/>
      <w:r w:rsidRPr="00031BDC">
        <w:rPr>
          <w:sz w:val="22"/>
          <w:szCs w:val="22"/>
        </w:rPr>
        <w:t xml:space="preserve">определенном штабами народных дружин администраций (префектур) внутригородских районов города. 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На кандидата в народную дружину запрашивается характеристика с его места работы (учебы) и места жительства, а также иная характеризующая его информация.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При вступлении в народную дружину решением соответствующего штаба народных дружин гражданину может быть установлен испытательный срок продолжительностью до 3 месяцев.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Гражданам, зачисленным в ряды народной дружины, вручаются удостоверения дружинника установленного образца, нарукавная повязка (шеврон), нагрудный знак (жетон) и другая атрибутика дружинника.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47" w:name="sub_9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9. Правовая и специальная подготовка дружинников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48" w:name="sub_901"/>
      <w:bookmarkEnd w:id="47"/>
      <w:r w:rsidRPr="00031BDC">
        <w:rPr>
          <w:sz w:val="22"/>
          <w:szCs w:val="22"/>
        </w:rPr>
        <w:t>1. Народные дружинники в обязательном порядке проходят правовую и специальную подготовку, в ходе которой изучают действующее законодательство, нормативные акты, регламентирующие охрану правопорядка, формы и методы работы народных дружин по предупреждению и пресечению правонарушений, овладевают приемами самозащиты, оказания доврачебной помощи.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49" w:name="sub_902"/>
      <w:bookmarkEnd w:id="48"/>
      <w:r w:rsidRPr="00031BDC">
        <w:rPr>
          <w:sz w:val="22"/>
          <w:szCs w:val="22"/>
        </w:rPr>
        <w:t>2. Формы обучения дружинников, учебные планы и программы разрабатывают и утверждают штабы народных дружин администраций (префектур) внутригородских районов города совместно с УМВД РФ МВД  по г.Владикавказу и иными заинтересованными организациями, органами государственной власти и местного самоуправления г. Владикавказа.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50" w:name="sub_10"/>
      <w:bookmarkEnd w:id="49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10. Аттестация народных дружинников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1" w:name="sub_1001"/>
      <w:bookmarkEnd w:id="50"/>
      <w:r w:rsidRPr="00031BDC">
        <w:rPr>
          <w:sz w:val="22"/>
          <w:szCs w:val="22"/>
        </w:rPr>
        <w:t>1. В целях повышения эффективности работы дружин, улучшения их качественного состава, усиления контроля над подготовкой дружинников и выполнением ими своих обязанностей в народной дружине проводится аттестация дружинников.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2" w:name="sub_1002"/>
      <w:bookmarkEnd w:id="51"/>
      <w:r w:rsidRPr="00031BDC">
        <w:rPr>
          <w:sz w:val="22"/>
          <w:szCs w:val="22"/>
        </w:rPr>
        <w:t xml:space="preserve">2. Порядок и сроки проведения аттестации определяются </w:t>
      </w:r>
      <w:bookmarkEnd w:id="52"/>
      <w:r w:rsidRPr="00031BDC">
        <w:rPr>
          <w:sz w:val="22"/>
          <w:szCs w:val="22"/>
        </w:rPr>
        <w:t>штабами народных дружин администраций (префектур) внутригородских районов города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53" w:name="sub_11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11. Прекращение работы (членства) в народной дружине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4" w:name="sub_1101"/>
      <w:bookmarkEnd w:id="53"/>
      <w:r w:rsidRPr="00031BDC">
        <w:rPr>
          <w:sz w:val="22"/>
          <w:szCs w:val="22"/>
        </w:rPr>
        <w:t>1. Основаниями прекращения работы (членства) в народной дружине являются: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5" w:name="sub_10111"/>
      <w:bookmarkEnd w:id="54"/>
      <w:r w:rsidRPr="00031BDC">
        <w:rPr>
          <w:sz w:val="22"/>
          <w:szCs w:val="22"/>
        </w:rPr>
        <w:t>1.1. Личное заявление дружинника о прекращении членства в дружине;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6" w:name="sub_110112"/>
      <w:bookmarkEnd w:id="55"/>
      <w:r w:rsidRPr="00031BDC">
        <w:rPr>
          <w:sz w:val="22"/>
          <w:szCs w:val="22"/>
        </w:rPr>
        <w:t>1.2. Решение соответствующего штаба народных дружин администраций (префектур) внутригородских районов города об отчислении из дружины за грубые нарушения законности, дисциплины или проступки, несовместимые с членством в дружине, а также по результатам прохождения испытательного срока или аттестации, утвержденным в установленном порядке.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pacing w:val="-4"/>
          <w:sz w:val="22"/>
          <w:szCs w:val="22"/>
        </w:rPr>
      </w:pPr>
      <w:bookmarkStart w:id="57" w:name="sub_1102"/>
      <w:bookmarkEnd w:id="56"/>
      <w:r w:rsidRPr="00031BDC">
        <w:rPr>
          <w:spacing w:val="-4"/>
          <w:sz w:val="22"/>
          <w:szCs w:val="22"/>
        </w:rPr>
        <w:t xml:space="preserve">2. При отчислении (исключении) из состава народной дружины гражданин обязан сдать удостоверение дружинника, форменную одежду, символику и атрибутику дружины, а также другое имущество, полученное им в пользование в связи с работой в дружине, в порядке, определяемом </w:t>
      </w:r>
      <w:bookmarkEnd w:id="57"/>
      <w:r w:rsidRPr="00031BDC">
        <w:rPr>
          <w:spacing w:val="-4"/>
          <w:sz w:val="22"/>
          <w:szCs w:val="22"/>
        </w:rPr>
        <w:t>соответствующим штабом народных дружин администраций (префектур) внутригородских районов города.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 Возмещение стоимости утраченного или невозвращенного имущества производится в порядке, установленном </w:t>
      </w:r>
      <w:hyperlink r:id="rId19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</w:t>
        </w:r>
      </w:hyperlink>
      <w:r w:rsidRPr="00031BDC">
        <w:rPr>
          <w:sz w:val="22"/>
          <w:szCs w:val="22"/>
        </w:rPr>
        <w:t xml:space="preserve"> Российской Федерации.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58" w:name="sub_12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12. Прекращение деятельности (ликвидация) и реорганизация народных дружин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</w:pPr>
      <w:bookmarkStart w:id="59" w:name="sub_1202"/>
      <w:bookmarkEnd w:id="58"/>
      <w:r w:rsidRPr="00031BDC">
        <w:t xml:space="preserve">1. Прекращение деятельности (ликвидация) и реорганизация народной дружины осуществляется на основании решения администрации местного самоуправления г.Владикавказа в порядке, предусмотренном для ликвидации (реорганизации) учреждений или на основании решения суда в случаях, когда ее деятельность вошла в противоречие с действующим </w:t>
      </w:r>
      <w:hyperlink r:id="rId20" w:history="1">
        <w:r w:rsidRPr="00031BDC">
          <w:rPr>
            <w:rStyle w:val="Hyperlink"/>
            <w:color w:val="auto"/>
          </w:rPr>
          <w:t>законодательством</w:t>
        </w:r>
      </w:hyperlink>
      <w:r w:rsidRPr="00031BDC">
        <w:t xml:space="preserve"> и устранение этих противоречий невозможно иными методами.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2. Прекращение деятельности (ликвидация) и реорганизация народных дружин внутригородских районов города осуществляется  соответствующим штабом народных дружин администраций (префектур) внутригородских районов города в связи с упразднением (реорганизацией) соответствующего внутригородского района города или по решению суда, с учетом </w:t>
      </w:r>
      <w:hyperlink r:id="rId21" w:anchor="sub_1201" w:history="1">
        <w:r w:rsidRPr="00031BDC">
          <w:rPr>
            <w:rStyle w:val="Hyperlink"/>
            <w:color w:val="auto"/>
            <w:sz w:val="22"/>
            <w:szCs w:val="22"/>
            <w:u w:val="none"/>
          </w:rPr>
          <w:t>п. 1</w:t>
        </w:r>
      </w:hyperlink>
      <w:r w:rsidRPr="00031BDC">
        <w:rPr>
          <w:sz w:val="22"/>
          <w:szCs w:val="22"/>
        </w:rPr>
        <w:t xml:space="preserve"> настоящей статьи и действующего </w:t>
      </w:r>
      <w:hyperlink r:id="rId22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законодательства.</w:t>
        </w:r>
      </w:hyperlink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60" w:name="sub_1203"/>
      <w:bookmarkEnd w:id="59"/>
      <w:r w:rsidRPr="00031BDC">
        <w:rPr>
          <w:sz w:val="22"/>
          <w:szCs w:val="22"/>
        </w:rPr>
        <w:t xml:space="preserve">3. Прекращение деятельности народной дружины предприятия, учреждения, учебного заведения, комитета территориального общественного самоуправления осуществляется решением  соответствующего штаба народных дружин администраций (префектур) внутригородских районов города в порядке, установленном действующим </w:t>
      </w:r>
      <w:hyperlink r:id="rId23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законодательством,</w:t>
        </w:r>
      </w:hyperlink>
      <w:r w:rsidRPr="00031BDC">
        <w:rPr>
          <w:sz w:val="22"/>
          <w:szCs w:val="22"/>
        </w:rPr>
        <w:t xml:space="preserve"> с учетом положений настоящей статьи.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61" w:name="sub_13"/>
      <w:bookmarkEnd w:id="60"/>
    </w:p>
    <w:p w:rsidR="00176134" w:rsidRPr="00031BDC" w:rsidRDefault="00176134" w:rsidP="00A87081">
      <w:pPr>
        <w:autoSpaceDE w:val="0"/>
        <w:autoSpaceDN w:val="0"/>
        <w:adjustRightInd w:val="0"/>
        <w:ind w:firstLine="708"/>
        <w:jc w:val="both"/>
        <w:rPr>
          <w:i/>
          <w:iCs/>
          <w:spacing w:val="-4"/>
          <w:sz w:val="22"/>
          <w:szCs w:val="22"/>
        </w:rPr>
      </w:pPr>
      <w:r w:rsidRPr="00031BDC">
        <w:rPr>
          <w:i/>
          <w:iCs/>
          <w:spacing w:val="-4"/>
          <w:sz w:val="22"/>
          <w:szCs w:val="22"/>
        </w:rPr>
        <w:t xml:space="preserve">Статья 13. Приостановление деятельности народной дружины </w:t>
      </w:r>
      <w:bookmarkEnd w:id="61"/>
      <w:r w:rsidRPr="00031BDC">
        <w:rPr>
          <w:i/>
          <w:iCs/>
          <w:spacing w:val="-4"/>
          <w:sz w:val="22"/>
          <w:szCs w:val="22"/>
        </w:rPr>
        <w:t xml:space="preserve"> внутригородских районов города</w:t>
      </w:r>
    </w:p>
    <w:p w:rsidR="00176134" w:rsidRPr="00031BDC" w:rsidRDefault="00176134" w:rsidP="00A87081">
      <w:pPr>
        <w:autoSpaceDE w:val="0"/>
        <w:autoSpaceDN w:val="0"/>
        <w:adjustRightInd w:val="0"/>
        <w:ind w:firstLine="708"/>
        <w:jc w:val="both"/>
        <w:outlineLvl w:val="0"/>
        <w:rPr>
          <w:sz w:val="22"/>
          <w:szCs w:val="22"/>
        </w:rPr>
      </w:pPr>
      <w:bookmarkStart w:id="62" w:name="sub_300"/>
      <w:r w:rsidRPr="00031BDC">
        <w:rPr>
          <w:sz w:val="22"/>
          <w:szCs w:val="22"/>
        </w:rPr>
        <w:t>Деятельность народной дружины города может быть приостановлена по решению  соответствующих штабов народных дружин администраций (префектур) внутригородских районов города до устранения выявленных нарушений действующего законодательства.</w:t>
      </w:r>
    </w:p>
    <w:p w:rsidR="00176134" w:rsidRPr="00031BDC" w:rsidRDefault="00176134" w:rsidP="003F57B4">
      <w:pPr>
        <w:autoSpaceDE w:val="0"/>
        <w:autoSpaceDN w:val="0"/>
        <w:adjustRightInd w:val="0"/>
        <w:spacing w:before="108" w:after="108"/>
        <w:ind w:firstLine="708"/>
        <w:jc w:val="center"/>
        <w:outlineLvl w:val="0"/>
        <w:rPr>
          <w:b/>
          <w:bCs/>
          <w:sz w:val="16"/>
          <w:szCs w:val="16"/>
        </w:rPr>
      </w:pPr>
    </w:p>
    <w:p w:rsidR="00176134" w:rsidRPr="00031BDC" w:rsidRDefault="00176134" w:rsidP="003F57B4">
      <w:pPr>
        <w:autoSpaceDE w:val="0"/>
        <w:autoSpaceDN w:val="0"/>
        <w:adjustRightInd w:val="0"/>
        <w:spacing w:before="108" w:after="108"/>
        <w:ind w:firstLine="708"/>
        <w:jc w:val="center"/>
        <w:outlineLvl w:val="0"/>
        <w:rPr>
          <w:b/>
          <w:bCs/>
          <w:sz w:val="22"/>
          <w:szCs w:val="22"/>
        </w:rPr>
      </w:pPr>
      <w:r w:rsidRPr="00031BDC">
        <w:rPr>
          <w:b/>
          <w:bCs/>
          <w:sz w:val="22"/>
          <w:szCs w:val="22"/>
        </w:rPr>
        <w:t>Глава III. Форменная одежда, символика, атрибутика и документация</w:t>
      </w:r>
      <w:r w:rsidRPr="00031BDC">
        <w:rPr>
          <w:b/>
          <w:bCs/>
          <w:sz w:val="22"/>
          <w:szCs w:val="22"/>
        </w:rPr>
        <w:br/>
        <w:t>народной дружины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63" w:name="sub_14"/>
      <w:bookmarkEnd w:id="62"/>
      <w:r w:rsidRPr="00031BDC">
        <w:rPr>
          <w:i/>
          <w:iCs/>
          <w:sz w:val="22"/>
          <w:szCs w:val="22"/>
        </w:rPr>
        <w:t>Статья 14. Форменная одежда, символика и атрибутика народной дружины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64" w:name="sub_1401"/>
      <w:bookmarkEnd w:id="63"/>
      <w:r w:rsidRPr="00031BDC">
        <w:rPr>
          <w:sz w:val="22"/>
          <w:szCs w:val="22"/>
        </w:rPr>
        <w:t>1. Народная дружина может иметь свою форму одежды, символику и атрибутику установленных образцов.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65" w:name="sub_1402"/>
      <w:bookmarkEnd w:id="64"/>
      <w:r w:rsidRPr="00031BDC">
        <w:rPr>
          <w:sz w:val="22"/>
          <w:szCs w:val="22"/>
        </w:rPr>
        <w:t>2. К элементам символики народной дружины относятся: нарукавная повязка (шеврон), нагрудный знак (жетон) дружинника.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66" w:name="sub_1403"/>
      <w:bookmarkEnd w:id="65"/>
      <w:r w:rsidRPr="00031BDC">
        <w:rPr>
          <w:sz w:val="22"/>
          <w:szCs w:val="22"/>
        </w:rPr>
        <w:t>3. Нарукавная повязка (шеврон) народного дружинника изготавливается из материала красного цвета с изображением герба города и надписью "ДНД Владикавказа".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67" w:name="sub_1404"/>
      <w:bookmarkEnd w:id="66"/>
      <w:r w:rsidRPr="00031BDC">
        <w:rPr>
          <w:sz w:val="22"/>
          <w:szCs w:val="22"/>
        </w:rPr>
        <w:t>4. Нагрудный знак (жетон) дружинника имеет форму щита с изображением герба города на красном фоне и надписью "ДНД Владикавказа".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68" w:name="sub_1405"/>
      <w:bookmarkEnd w:id="67"/>
      <w:r w:rsidRPr="00031BDC">
        <w:rPr>
          <w:sz w:val="22"/>
          <w:szCs w:val="22"/>
        </w:rPr>
        <w:t>5. Не допускается использование в работе народных дружин символики и атрибутики, отличной от утвержденной.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69" w:name="sub_15"/>
      <w:bookmarkEnd w:id="68"/>
      <w:r w:rsidRPr="00031BDC">
        <w:rPr>
          <w:i/>
          <w:iCs/>
          <w:sz w:val="22"/>
          <w:szCs w:val="22"/>
        </w:rPr>
        <w:t>Статья 15. Удостоверение дружинника</w:t>
      </w:r>
    </w:p>
    <w:bookmarkEnd w:id="69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Удостоверения дружинника г.Владикавказа установленного образца имеют единую нумерацию и являются документами строгой отчетности.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Порядок их оформления, учета, выдачи и изъятия определяется штабами народных дружин администраций (префектур) внутригородских районов города самостоятельно.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70" w:name="sub_16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16. Документация народных дружин</w:t>
      </w:r>
    </w:p>
    <w:bookmarkEnd w:id="70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В народной дружине ведется единая служебная документация. Порядок планирования и учета работы дружинников, организация делопроизводства, формы и сроки хранения документов устанавливаются штабами народных дружин администраций (префектур) внутригородских районов города самостоятельно.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71" w:name="sub_400"/>
      <w:r w:rsidRPr="00031BDC">
        <w:rPr>
          <w:b/>
          <w:bCs/>
          <w:sz w:val="22"/>
          <w:szCs w:val="22"/>
        </w:rPr>
        <w:t>Глава IV. Руководство деятельностью народных дружин и их взаимодействие с правоохранительными и иными государственными органами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72" w:name="sub_17"/>
      <w:bookmarkEnd w:id="71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17. Полномочия органов местного самоуправления  г.Владикавказа по руководству народными дружинами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73" w:name="sub_1701"/>
      <w:bookmarkEnd w:id="72"/>
      <w:r w:rsidRPr="00031BDC">
        <w:rPr>
          <w:sz w:val="22"/>
          <w:szCs w:val="22"/>
        </w:rPr>
        <w:t>1. Собрание представителей г.Владикавказ: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74" w:name="sub_17011"/>
      <w:bookmarkEnd w:id="73"/>
      <w:r w:rsidRPr="00031BDC">
        <w:rPr>
          <w:sz w:val="22"/>
          <w:szCs w:val="22"/>
        </w:rPr>
        <w:t>1.1. Принимает нормативно-правовые акты, регламентирующие деятельность народной дружины;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75" w:name="sub_17012"/>
      <w:bookmarkEnd w:id="74"/>
      <w:r w:rsidRPr="00031BDC">
        <w:rPr>
          <w:sz w:val="22"/>
          <w:szCs w:val="22"/>
        </w:rPr>
        <w:t xml:space="preserve">1.2. </w:t>
      </w:r>
      <w:bookmarkStart w:id="76" w:name="sub_17013"/>
      <w:bookmarkEnd w:id="75"/>
      <w:r w:rsidRPr="00031BDC">
        <w:rPr>
          <w:sz w:val="22"/>
          <w:szCs w:val="22"/>
        </w:rPr>
        <w:t>Утверждает в бюджете города ежегодные ассигнования (смету расходов) на содержание народной дружины, определяет источники и размеры финансирования ее деятельности.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77" w:name="sub_1702"/>
      <w:bookmarkEnd w:id="76"/>
      <w:r w:rsidRPr="00031BDC">
        <w:rPr>
          <w:sz w:val="22"/>
          <w:szCs w:val="22"/>
        </w:rPr>
        <w:t>2. Администрация местного самоуправления г.Владикавказа: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78" w:name="sub_17021"/>
      <w:bookmarkEnd w:id="77"/>
      <w:r w:rsidRPr="00031BDC">
        <w:rPr>
          <w:sz w:val="22"/>
          <w:szCs w:val="22"/>
        </w:rPr>
        <w:t>2.1. Принимает нормативные акты, регламентирующие деятельность народной дружины</w:t>
      </w:r>
      <w:bookmarkStart w:id="79" w:name="sub_17022"/>
      <w:bookmarkEnd w:id="78"/>
      <w:r w:rsidRPr="00031BDC">
        <w:rPr>
          <w:sz w:val="22"/>
          <w:szCs w:val="22"/>
        </w:rPr>
        <w:t>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2.2. Определяет порядок финансирования деятельности народной дружины и ее органов управления (штабов), решает вопросы материального стимулирования дружинников и материально-технического обеспечения народной дружины. 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3.Администрации (префектуры) внутригородских районов: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80" w:name="sub_17023"/>
      <w:bookmarkEnd w:id="79"/>
      <w:r w:rsidRPr="00031BDC">
        <w:rPr>
          <w:sz w:val="22"/>
          <w:szCs w:val="22"/>
        </w:rPr>
        <w:t xml:space="preserve">3.1. Принимают меры по укреплению дружин, организуют их взаимодействие с государственными, муниципальными и правоохранительными органами. 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3.2. Утверждают должностные обязанности, права и ответственность начальников штабов народных дружин администраций (префектур) внутригородских районов.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81" w:name="sub_1703"/>
      <w:bookmarkEnd w:id="80"/>
      <w:r w:rsidRPr="00031BDC">
        <w:rPr>
          <w:sz w:val="22"/>
          <w:szCs w:val="22"/>
        </w:rPr>
        <w:t>3.3. В пределах своих полномочий координируют работу народных дружин на подведомственной им территории, оказывают им необходимую помощь в выполнении возложенных на них задач, финансировании и материально-техническом обеспечении дружин.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82" w:name="sub_18"/>
      <w:bookmarkEnd w:id="81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18. Органы управления народных дружин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83" w:name="sub_1801"/>
      <w:bookmarkEnd w:id="82"/>
      <w:r w:rsidRPr="00031BDC">
        <w:rPr>
          <w:sz w:val="22"/>
          <w:szCs w:val="22"/>
        </w:rPr>
        <w:t>1. Непосредственное повседневное руководство деятельностью народной дружины осуществляют штабы народных дружин администраций (префектур) внутригородских районов, возглавляемые начальниками штабов, которые назначаются на должность и освобождаются от нее руководителями  соответствующих администраций (префектур) внутригородских районов.</w:t>
      </w:r>
    </w:p>
    <w:bookmarkEnd w:id="83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2. Штабы народных дружин администраций (префектур) внутригородских районов не являются юридическими лицами, имеют круглую печать с изображением герба Владикавказа, штампы и бланки со своим наименованием.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84" w:name="sub_1804"/>
      <w:r w:rsidRPr="00031BDC">
        <w:rPr>
          <w:sz w:val="22"/>
          <w:szCs w:val="22"/>
        </w:rPr>
        <w:t>3. Штабы народных дружин администраций (префектур) внутригородских районов в своей деятельности подотчетны и подконтрольны руководителям администраций (префектур) внутригородских районов, и в пределах своих полномочий: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3.1. </w:t>
      </w:r>
      <w:bookmarkStart w:id="85" w:name="sub_18041"/>
      <w:bookmarkEnd w:id="84"/>
      <w:r w:rsidRPr="00031BDC">
        <w:rPr>
          <w:sz w:val="22"/>
          <w:szCs w:val="22"/>
        </w:rPr>
        <w:t>Организуют повседневную деятельность дружины в соответствии с действующим законодательством, решениями органов местного самоуправления  г.Владикавказа.</w:t>
      </w:r>
      <w:bookmarkStart w:id="86" w:name="sub_18042"/>
      <w:bookmarkEnd w:id="85"/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3.2. Принимают решения о приеме в народную дружину и отчислении из ее состава, осуществляют централизованный учет дружинников.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87" w:name="sub_18043"/>
      <w:bookmarkEnd w:id="86"/>
      <w:r w:rsidRPr="00031BDC">
        <w:rPr>
          <w:sz w:val="22"/>
          <w:szCs w:val="22"/>
        </w:rPr>
        <w:t>3.3. Осуществляют планирование работы народной дружины, закрепление, по согласованию с УМВД РФ по г.Владикавказу, объектов и маршрутов за народными дружинами,  направляют дружинников для несения дежурства в соответствии с расчетами и планами.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88" w:name="sub_18044"/>
      <w:bookmarkEnd w:id="87"/>
      <w:r w:rsidRPr="00031BDC">
        <w:rPr>
          <w:sz w:val="22"/>
          <w:szCs w:val="22"/>
        </w:rPr>
        <w:t>3.4. Организуют взаимодействие с правоохранительными и иными государственными органами власти и управления, органами местного самоуправления, осуществляет постоянный контроль над соблюдением законности в деятельности народных дружин.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89" w:name="sub_18045"/>
      <w:bookmarkEnd w:id="88"/>
      <w:r w:rsidRPr="00031BDC">
        <w:rPr>
          <w:sz w:val="22"/>
          <w:szCs w:val="22"/>
        </w:rPr>
        <w:t>3.5. Разрабатывают и утверждают совместно с УМВД РФ по г.Владикавказу учебные планы и программы обучения дружинников, проводят обучение дружинников формам и методам работы по охране правопорядка и борьбе с правонарушениями, их правовую, специальную и физическую подготовку.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90" w:name="sub_18046"/>
      <w:bookmarkEnd w:id="89"/>
      <w:r w:rsidRPr="00031BDC">
        <w:rPr>
          <w:sz w:val="22"/>
          <w:szCs w:val="22"/>
        </w:rPr>
        <w:t>3.6. Совместно с  УМВД РФ по г.Владикавказу принимают участие в обобщении информации о состоянии правопорядка, анализируют результаты работы дружинников, вносит в органы местного самоуправления г. Владикавказа, государственные и правоохранительные органы предложения по укреплению правопорядка, совершенствованию работы дружины, улучшению ее материально-технического и финансового обеспечения.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</w:pPr>
      <w:bookmarkStart w:id="91" w:name="sub_18048"/>
      <w:bookmarkEnd w:id="90"/>
      <w:r w:rsidRPr="00031BDC">
        <w:t xml:space="preserve">3.7. Ходатайствуют перед руководителями </w:t>
      </w:r>
      <w:r w:rsidRPr="00031BDC">
        <w:rPr>
          <w:bCs/>
        </w:rPr>
        <w:t xml:space="preserve">администраций (префектур) </w:t>
      </w:r>
      <w:r w:rsidRPr="00031BDC">
        <w:t>внутригородских районов о представлении и поощрении  дружинников, отличившихся при исполнении своих обязанностей.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3.8. Определяют порядок и сроки проведения аттестации дружинников.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92" w:name="sub_18049"/>
      <w:bookmarkEnd w:id="91"/>
      <w:r w:rsidRPr="00031BDC">
        <w:rPr>
          <w:sz w:val="22"/>
          <w:szCs w:val="22"/>
        </w:rPr>
        <w:t>3.9. Организуют ведение служебной документации, определяют порядок планирования и учета работы дружинников, организации делопроизводства, формы и сроки хранения документов.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93" w:name="sub_180412"/>
      <w:bookmarkEnd w:id="92"/>
      <w:r w:rsidRPr="00031BDC">
        <w:rPr>
          <w:sz w:val="22"/>
          <w:szCs w:val="22"/>
        </w:rPr>
        <w:t xml:space="preserve">3.10. Осуществляет другие организационно-распорядительные функции по организации работы народной дружины, предусмотренные действующим </w:t>
      </w:r>
      <w:hyperlink r:id="rId24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законодательством,</w:t>
        </w:r>
      </w:hyperlink>
      <w:r w:rsidRPr="00031BDC">
        <w:rPr>
          <w:sz w:val="22"/>
          <w:szCs w:val="22"/>
        </w:rPr>
        <w:t xml:space="preserve"> настоящим Положением или делегированные органами местного самоуправления г.Владикавказа.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94" w:name="sub_1806"/>
      <w:bookmarkEnd w:id="93"/>
      <w:r w:rsidRPr="00031BDC">
        <w:rPr>
          <w:sz w:val="22"/>
          <w:szCs w:val="22"/>
        </w:rPr>
        <w:t>4. Руководство народной дружиной предприятия, учреждения, учебного заведения, комитета территориального общественного самоуправления осуществляет командир народной дружины, который назначается на должность и освобождается от нее  соответствующим штабом народных дружин администрации (префектуры) внутригородского района по согласованию с руководителями соответствующих предприятий, учреждений, учебных заведений, комитетов территориального общественного самоуправления с учетом мнения ОВД.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95" w:name="sub_20"/>
      <w:bookmarkEnd w:id="94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19. Взаимодействие народных дружин с правоохранительными органами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96" w:name="sub_2001"/>
      <w:bookmarkEnd w:id="95"/>
      <w:r w:rsidRPr="00031BDC">
        <w:rPr>
          <w:sz w:val="22"/>
          <w:szCs w:val="22"/>
        </w:rPr>
        <w:t>1. Народная дружина в своей работе постоянно взаимодействует с УМВД РФ по г.Владикавказу</w:t>
      </w:r>
      <w:bookmarkStart w:id="97" w:name="sub_2002"/>
      <w:bookmarkEnd w:id="96"/>
      <w:r w:rsidRPr="00031BDC">
        <w:rPr>
          <w:sz w:val="22"/>
          <w:szCs w:val="22"/>
        </w:rPr>
        <w:t>.</w:t>
      </w:r>
    </w:p>
    <w:p w:rsidR="00176134" w:rsidRPr="00031BDC" w:rsidRDefault="00176134" w:rsidP="002E0DA7">
      <w:pPr>
        <w:autoSpaceDE w:val="0"/>
        <w:autoSpaceDN w:val="0"/>
        <w:adjustRightInd w:val="0"/>
        <w:ind w:firstLine="720"/>
        <w:jc w:val="both"/>
      </w:pPr>
      <w:bookmarkStart w:id="98" w:name="sub_2003"/>
      <w:bookmarkEnd w:id="97"/>
      <w:r w:rsidRPr="00031BDC">
        <w:rPr>
          <w:bCs/>
        </w:rPr>
        <w:t xml:space="preserve">2. Администрации (префектуры) </w:t>
      </w:r>
      <w:r w:rsidRPr="00031BDC">
        <w:t>внутригородских районов согласовывают с УМВД РФ по г.Владикавказу, а также подчиненными им органами и подразделениями:</w:t>
      </w:r>
    </w:p>
    <w:p w:rsidR="00176134" w:rsidRPr="00031BDC" w:rsidRDefault="00176134" w:rsidP="002E0DA7">
      <w:pPr>
        <w:autoSpaceDE w:val="0"/>
        <w:autoSpaceDN w:val="0"/>
        <w:adjustRightInd w:val="0"/>
        <w:ind w:firstLine="720"/>
        <w:jc w:val="both"/>
      </w:pPr>
      <w:r w:rsidRPr="00031BDC">
        <w:t>2.1. Активное привлечение народных дружин к участию в мероприятиях по обеспечению общественного порядка.</w:t>
      </w:r>
    </w:p>
    <w:p w:rsidR="00176134" w:rsidRPr="00031BDC" w:rsidRDefault="00176134" w:rsidP="002E0DA7">
      <w:pPr>
        <w:autoSpaceDE w:val="0"/>
        <w:autoSpaceDN w:val="0"/>
        <w:adjustRightInd w:val="0"/>
        <w:ind w:firstLine="720"/>
        <w:jc w:val="both"/>
      </w:pPr>
      <w:r w:rsidRPr="00031BDC">
        <w:t xml:space="preserve">2.2. Совместное  со штабами народных дружин </w:t>
      </w:r>
      <w:r w:rsidRPr="00031BDC">
        <w:rPr>
          <w:bCs/>
        </w:rPr>
        <w:t xml:space="preserve">администраций (префектур) </w:t>
      </w:r>
      <w:r w:rsidRPr="00031BDC">
        <w:t>внутригородских районов проведение инструктажей дружинников, ознакомление их с оперативной обстановкой, обучение членов народных дружин формам и методам борьбы с правонарушениями, установленным правилам применения физической силы, специальных и технических средств.</w:t>
      </w:r>
    </w:p>
    <w:p w:rsidR="00176134" w:rsidRPr="00031BDC" w:rsidRDefault="00176134" w:rsidP="002E0DA7">
      <w:pPr>
        <w:autoSpaceDE w:val="0"/>
        <w:autoSpaceDN w:val="0"/>
        <w:adjustRightInd w:val="0"/>
        <w:ind w:firstLine="720"/>
        <w:jc w:val="both"/>
      </w:pPr>
      <w:r w:rsidRPr="00031BDC">
        <w:t>2.3. Оказание дружинам практической помощи в планировании и учете их работы, осуществление непосредственного руководства работой дружинников на объектах и маршрутах патрулирования при проведении совместных мероприятий.</w:t>
      </w:r>
    </w:p>
    <w:p w:rsidR="00176134" w:rsidRPr="00031BDC" w:rsidRDefault="00176134" w:rsidP="002E0DA7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t>2.4. Предоставление в пользование народным дружинам на период дежурства автотранспорта и средств радиосвязи по мере необходимости.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99" w:name="sub_500"/>
      <w:bookmarkEnd w:id="98"/>
      <w:r w:rsidRPr="00031BDC">
        <w:rPr>
          <w:b/>
          <w:bCs/>
          <w:sz w:val="22"/>
          <w:szCs w:val="22"/>
        </w:rPr>
        <w:t>Глава V. Обязанности и права народных дружинников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100" w:name="sub_21"/>
      <w:bookmarkEnd w:id="99"/>
      <w:r w:rsidRPr="00031BDC">
        <w:rPr>
          <w:i/>
          <w:iCs/>
          <w:sz w:val="22"/>
          <w:szCs w:val="22"/>
        </w:rPr>
        <w:t>Статья 20. Обязанности народных дружинников</w:t>
      </w:r>
    </w:p>
    <w:bookmarkEnd w:id="100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Народный дружинник обязан: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1" w:name="sub_2101"/>
      <w:r w:rsidRPr="00031BDC">
        <w:rPr>
          <w:sz w:val="22"/>
          <w:szCs w:val="22"/>
        </w:rPr>
        <w:t>1. В своей деятельности по обеспечению правопорядка строго соблюдать требования действующего законодательства, проявлять корректность и выдержку в обращении с гражданами, не допускать необоснованного ограничения прав и свобод  граждан.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2" w:name="sub_2102"/>
      <w:bookmarkEnd w:id="101"/>
      <w:r w:rsidRPr="00031BDC">
        <w:rPr>
          <w:sz w:val="22"/>
          <w:szCs w:val="22"/>
        </w:rPr>
        <w:t>2. Оказывать помощь, в том числе первую доврачебную, гражданам, пострадавшим от преступлений, административных правонарушений и несчастных случаев, а также находящимся в беспомощном или ином состоянии, опасном для их жизни.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3" w:name="sub_2103"/>
      <w:bookmarkEnd w:id="102"/>
      <w:r w:rsidRPr="00031BDC">
        <w:rPr>
          <w:sz w:val="22"/>
          <w:szCs w:val="22"/>
        </w:rPr>
        <w:t>3. В случае обращения к нему граждан с заявлениями о подготавливаемых или совершенных преступлениях, возникновения чрезвычайных ситуаций, иных событий, угрожающих личной или общественной безопасности, либо в случае непосредственного обнаружения дружинником таких событий и фактов, незамедлительно сообщить об этом в органы внутренних дел или штаб народной дружины, а также принять меры к спасению людей, предотвращению и пресечению правонарушений, задержанию правонарушителей, охране места происшествия.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4" w:name="sub_2104"/>
      <w:bookmarkEnd w:id="103"/>
      <w:r w:rsidRPr="00031BDC">
        <w:rPr>
          <w:sz w:val="22"/>
          <w:szCs w:val="22"/>
        </w:rPr>
        <w:t>4. Постоянно совершенствовать свои правовые знания, методы борьбы с правонарушениями, специальную и физическую подготовку.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5" w:name="sub_2105"/>
      <w:bookmarkEnd w:id="104"/>
      <w:r w:rsidRPr="00031BDC">
        <w:rPr>
          <w:sz w:val="22"/>
          <w:szCs w:val="22"/>
        </w:rPr>
        <w:t>5. Не допускать разглашения сведений, относящихся к частной жизни, личной и семейной тайне граждан, ставших ему известными в связи с осуществлением деятельности по охране правопорядка, если исполнение правовых обязанностей не требует иного, а также оперативной и иной конфиденциальной информации.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6" w:name="sub_2106"/>
      <w:bookmarkEnd w:id="105"/>
      <w:r w:rsidRPr="00031BDC">
        <w:rPr>
          <w:sz w:val="22"/>
          <w:szCs w:val="22"/>
        </w:rPr>
        <w:t>6. Добросовестно работать на порученном участке деятельности дружины, выполнять решения и указания командиров и штабов дружин, распоряжения старшего наряда, а при совместном несении дежурства с сотрудниками полиции - их указания и распоряжения.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7" w:name="sub_2107"/>
      <w:bookmarkEnd w:id="106"/>
      <w:r w:rsidRPr="00031BDC">
        <w:rPr>
          <w:sz w:val="22"/>
          <w:szCs w:val="22"/>
        </w:rPr>
        <w:t>7. Находясь на дежурстве, иметь при себе удостоверение и другие необходимые элементы символики и атрибутики дружины, при обращении к гражданам или должностным лицам представляться им и предъявлять по их требованию удостоверение дружинника.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08" w:name="sub_22"/>
      <w:bookmarkEnd w:id="107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21. Права народных дружинников</w:t>
      </w:r>
    </w:p>
    <w:bookmarkEnd w:id="108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Для обеспечения надлежащего выполнения стоящих перед народными дружинами задач дружинникам при исполнении возложенных на них обязанностей по охране правопорядка предоставляется право: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09" w:name="sub_2201"/>
      <w:r w:rsidRPr="00031BDC">
        <w:rPr>
          <w:sz w:val="22"/>
          <w:szCs w:val="22"/>
        </w:rPr>
        <w:t>1. Требовать от граждан и должностных лиц соблюдения общественного порядка и прекращения правонарушений либо действий, препятствующих осуществлению полномочий народного дружинника, пресекать преступления и иные правонарушения.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0" w:name="sub_2205"/>
      <w:bookmarkEnd w:id="109"/>
      <w:r w:rsidRPr="00031BDC">
        <w:rPr>
          <w:sz w:val="22"/>
          <w:szCs w:val="22"/>
        </w:rPr>
        <w:t>2. При преследовании лиц, совершивших преступление и пытающихся скрыться с места происшествия, либо в целях пресечения возникших правонарушений, угрожающих общественному порядку и безопасности граждан, совместно с сотрудниками полиции входить беспрепятственно на территорию и в помещения, занимаемые культурно-зрелищными предприятиями, учреждениями и организациями, в другие общественные места и осматривать их.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1" w:name="sub_2207"/>
      <w:bookmarkEnd w:id="110"/>
      <w:r w:rsidRPr="00031BDC">
        <w:rPr>
          <w:sz w:val="22"/>
          <w:szCs w:val="22"/>
        </w:rPr>
        <w:t>3. Производить по решению начальника органа внутренних дел или иных уполномоченных на это лиц оцепление (блокирование) участков местности, отдельных строений и других объектов, запрещение или ограничение движения транспорта и пешеходов, осуществлять пропускной режим на объектах при действиях в условиях правового режима чрезвычайного положения, пресечении массовых беспорядков и групповых нарушений общественного порядка, ликвидации последствий стихийных бедствий, аварий и катастроф, эпидемий, других чрезвычайных обстоятельств, а также при проведении массовых мероприятий.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2" w:name="sub_2208"/>
      <w:bookmarkEnd w:id="111"/>
      <w:r w:rsidRPr="00031BDC">
        <w:rPr>
          <w:sz w:val="22"/>
          <w:szCs w:val="22"/>
        </w:rPr>
        <w:t>4. Использовать для доставления в лечебные учреждения граждан, нуждающихся в срочной медицинской помощи, транспортные средства предприятий, учреждений и организаций независимо от форм собственности, общественных объединений или граждан (кроме средств, принадлежащих дипломатическим, консульским и иным представительствам иностранных государств, международным организациям и транспортных средств специального назначения).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113" w:name="sub_600"/>
      <w:bookmarkEnd w:id="112"/>
      <w:r w:rsidRPr="00031BDC">
        <w:rPr>
          <w:b/>
          <w:bCs/>
          <w:sz w:val="22"/>
          <w:szCs w:val="22"/>
        </w:rPr>
        <w:t>Глава VI. Гарантии правовой и социальной защиты народных</w:t>
      </w:r>
      <w:r w:rsidRPr="00031BDC">
        <w:rPr>
          <w:b/>
          <w:bCs/>
          <w:sz w:val="22"/>
          <w:szCs w:val="22"/>
        </w:rPr>
        <w:br/>
        <w:t>дружинников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114" w:name="sub_23"/>
      <w:bookmarkEnd w:id="113"/>
      <w:r w:rsidRPr="00031BDC">
        <w:rPr>
          <w:i/>
          <w:iCs/>
          <w:sz w:val="22"/>
          <w:szCs w:val="22"/>
        </w:rPr>
        <w:t>Статья 22. Обязательность исполнения законных требований народного дружинника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5" w:name="sub_2301"/>
      <w:bookmarkEnd w:id="114"/>
      <w:r w:rsidRPr="00031BDC">
        <w:rPr>
          <w:sz w:val="22"/>
          <w:szCs w:val="22"/>
        </w:rPr>
        <w:t>1. Народный дружинник при исполнении возложенных на него обязанностей по охране общественного порядка находится под защитой государства. Его законные требования о прекращении правонарушений обязательны для исполнения всеми гражданами Российской Федерации, иностранными гражданами, лицами без гражданства, а также должностными лицами.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6" w:name="sub_2302"/>
      <w:bookmarkEnd w:id="115"/>
      <w:r w:rsidRPr="00031BDC">
        <w:rPr>
          <w:sz w:val="22"/>
          <w:szCs w:val="22"/>
        </w:rPr>
        <w:t>2. Неисполнение законных требований народного дружинника, а также действия, препятствующие исполнению возложенных на него обязанностей, влекут за собой ответственность, установленную действующим законодательством Российской Федерации.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17" w:name="sub_24"/>
      <w:bookmarkEnd w:id="116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23. Недопустимость вмешательства в законные действия народного дружинника, посягательства на его жизнь, здоровье и достоинство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8" w:name="sub_2401"/>
      <w:bookmarkEnd w:id="117"/>
      <w:r w:rsidRPr="00031BDC">
        <w:rPr>
          <w:sz w:val="22"/>
          <w:szCs w:val="22"/>
        </w:rPr>
        <w:t>1. Народный дружинник при исполнении возложенных на него обязанностей руководствуется только законом и не может быть ограничен требованиями уставов и иными решениями политических партий, общественных объединений и движений, преследующих политические цели.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19" w:name="sub_2402"/>
      <w:bookmarkEnd w:id="118"/>
      <w:r w:rsidRPr="00031BDC">
        <w:rPr>
          <w:sz w:val="22"/>
          <w:szCs w:val="22"/>
        </w:rPr>
        <w:t xml:space="preserve">2. Никто не вправе вмешиваться в законные действия народного дружинника кроме лиц, прямо уполномоченных на то действующим </w:t>
      </w:r>
      <w:hyperlink r:id="rId25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</w:t>
        </w:r>
      </w:hyperlink>
      <w:r w:rsidRPr="00031BDC">
        <w:rPr>
          <w:sz w:val="22"/>
          <w:szCs w:val="22"/>
        </w:rPr>
        <w:t xml:space="preserve"> и настоящим Положением. Никто не имеет права принуждать дружинника исполнять обязанности, которые не возложены действующим </w:t>
      </w:r>
      <w:hyperlink r:id="rId26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</w:t>
        </w:r>
      </w:hyperlink>
      <w:r w:rsidRPr="00031BDC">
        <w:rPr>
          <w:sz w:val="22"/>
          <w:szCs w:val="22"/>
        </w:rPr>
        <w:t xml:space="preserve"> и настоящим Положением на народные дружины.</w:t>
      </w:r>
    </w:p>
    <w:bookmarkEnd w:id="119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При получении указаний, противоречащих </w:t>
      </w:r>
      <w:hyperlink r:id="rId27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закону,</w:t>
        </w:r>
      </w:hyperlink>
      <w:r w:rsidRPr="00031BDC">
        <w:rPr>
          <w:sz w:val="22"/>
          <w:szCs w:val="22"/>
        </w:rPr>
        <w:t xml:space="preserve"> настоящему Положению, народный дружинник обязан руководствоваться </w:t>
      </w:r>
      <w:hyperlink r:id="rId28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законом</w:t>
        </w:r>
      </w:hyperlink>
      <w:r w:rsidRPr="00031BDC">
        <w:rPr>
          <w:sz w:val="22"/>
          <w:szCs w:val="22"/>
        </w:rPr>
        <w:t xml:space="preserve"> и настоящим Положением.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20" w:name="sub_2403"/>
      <w:r w:rsidRPr="00031BDC">
        <w:rPr>
          <w:sz w:val="22"/>
          <w:szCs w:val="22"/>
        </w:rPr>
        <w:t>3. Противодействие законной деятельности народного дружинника, а равно посягательство на его жизнь, здоровье и достоинство в связи с исполнением им обязанностей по охране общественного порядка влечет уголовную и административную ответственность, установленную законодательством Российской Федерации.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21" w:name="sub_25"/>
      <w:bookmarkEnd w:id="120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24. Необходимая оборона и крайняя необходимость применительно к деятельности дружинника</w:t>
      </w:r>
    </w:p>
    <w:bookmarkEnd w:id="121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На деятельность народных дружинников распространяется </w:t>
      </w:r>
      <w:hyperlink r:id="rId29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</w:t>
        </w:r>
      </w:hyperlink>
      <w:r w:rsidRPr="00031BDC">
        <w:rPr>
          <w:sz w:val="22"/>
          <w:szCs w:val="22"/>
        </w:rPr>
        <w:t xml:space="preserve"> Российской Федерации о </w:t>
      </w:r>
      <w:hyperlink r:id="rId30" w:history="1">
        <w:r w:rsidRPr="00031BDC">
          <w:rPr>
            <w:rStyle w:val="Hyperlink"/>
            <w:color w:val="auto"/>
            <w:sz w:val="22"/>
            <w:szCs w:val="22"/>
            <w:u w:val="none"/>
          </w:rPr>
          <w:t>необходимой обороне</w:t>
        </w:r>
      </w:hyperlink>
      <w:r w:rsidRPr="00031BDC">
        <w:rPr>
          <w:sz w:val="22"/>
          <w:szCs w:val="22"/>
        </w:rPr>
        <w:t xml:space="preserve"> и </w:t>
      </w:r>
      <w:hyperlink r:id="rId31" w:history="1">
        <w:r w:rsidRPr="00031BDC">
          <w:rPr>
            <w:rStyle w:val="Hyperlink"/>
            <w:color w:val="auto"/>
            <w:sz w:val="22"/>
            <w:szCs w:val="22"/>
            <w:u w:val="none"/>
          </w:rPr>
          <w:t>крайней необходимости.</w:t>
        </w:r>
      </w:hyperlink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22" w:name="sub_26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25. Показания народного дружинника</w:t>
      </w:r>
    </w:p>
    <w:bookmarkEnd w:id="122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В соответствии с действующим </w:t>
      </w:r>
      <w:hyperlink r:id="rId32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</w:t>
        </w:r>
      </w:hyperlink>
      <w:r w:rsidRPr="00031BDC">
        <w:rPr>
          <w:sz w:val="22"/>
          <w:szCs w:val="22"/>
        </w:rPr>
        <w:t xml:space="preserve"> свидетельские показания народного дружинника по делу о преступлении или административном правонарушении оцениваются наравне с иными доказательствами, полученными в установленном </w:t>
      </w:r>
      <w:hyperlink r:id="rId33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законом</w:t>
        </w:r>
      </w:hyperlink>
      <w:r w:rsidRPr="00031BDC">
        <w:rPr>
          <w:sz w:val="22"/>
          <w:szCs w:val="22"/>
        </w:rPr>
        <w:t xml:space="preserve"> порядке.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23" w:name="sub_27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26. Гарантии социальной защиты народных дружинников</w:t>
      </w:r>
    </w:p>
    <w:p w:rsidR="00176134" w:rsidRPr="00031BDC" w:rsidRDefault="00176134" w:rsidP="003F57B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bookmarkStart w:id="124" w:name="sub_28"/>
      <w:bookmarkEnd w:id="123"/>
      <w:r w:rsidRPr="00031BDC">
        <w:rPr>
          <w:sz w:val="22"/>
          <w:szCs w:val="22"/>
        </w:rPr>
        <w:t xml:space="preserve">1. Государственные гарантии социальной защиты народных дружинников установлены действующим </w:t>
      </w:r>
      <w:hyperlink r:id="rId34" w:history="1">
        <w:r w:rsidRPr="00031BDC">
          <w:rPr>
            <w:sz w:val="22"/>
            <w:szCs w:val="22"/>
          </w:rPr>
          <w:t>законодательством</w:t>
        </w:r>
      </w:hyperlink>
      <w:r w:rsidRPr="00031BDC">
        <w:rPr>
          <w:sz w:val="22"/>
          <w:szCs w:val="22"/>
        </w:rPr>
        <w:t xml:space="preserve"> РФ и РСО-Алания.</w:t>
      </w:r>
    </w:p>
    <w:p w:rsidR="00176134" w:rsidRPr="00031BDC" w:rsidRDefault="00176134" w:rsidP="003F57B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       </w:t>
      </w:r>
      <w:r w:rsidRPr="00031BDC">
        <w:rPr>
          <w:sz w:val="22"/>
          <w:szCs w:val="22"/>
        </w:rPr>
        <w:tab/>
        <w:t>2. В случае постоянной или длительной потери трудоспособности, связанной с увечьем, полученным при исполнении обязанностей по охране общественного порядка и признания дружинника вследствие указанного события инвалидом,  ему назначается пенсия в установленном законом порядке.</w:t>
      </w:r>
    </w:p>
    <w:p w:rsidR="00176134" w:rsidRPr="00031BDC" w:rsidRDefault="00176134" w:rsidP="003F57B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3. Члены семьи дружинника, погибшего либо умершего в течение одного года с момента получения увечья, ранения или контузии при исполнении обязанностей по охране общественного порядка, имеют право на пенсию по случаю потери кормильца в размере, установленном действующим законодательством.</w:t>
      </w:r>
    </w:p>
    <w:p w:rsidR="00176134" w:rsidRPr="00031BDC" w:rsidRDefault="00176134" w:rsidP="003F57B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4. Ущерб, причиненный народному дружиннику  в связи с выполнением им обязанностей по охране общественного порядка, возмещается в полном объеме из бюджета города с последующим взысканием этой суммы (с последующей индексацией) с виновных лиц.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27. Ответственность за несоблюдение гарантий правовой и социальной защиты дружинников</w:t>
      </w:r>
    </w:p>
    <w:bookmarkEnd w:id="124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В случае несоблюдения государственных гарантий правовой и социальной защиты дружинников виновные в этом должностные лица несут ответственность, установленную действующим законодательством.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25" w:name="sub_29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28. Особый правовой статус народных дружин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26" w:name="sub_2901"/>
      <w:bookmarkEnd w:id="125"/>
      <w:r w:rsidRPr="00031BDC">
        <w:rPr>
          <w:sz w:val="22"/>
          <w:szCs w:val="22"/>
        </w:rPr>
        <w:t>1. Правовой статус и государственные гарантии правовой и социальной защиты, предоставленные народным дружинам настоящим Положением, не распространяются на иные предприятия, учреждения, организации, общественные объединения и формирования, привлекаемые к работе по охране правопорядка, но не входящие в систему народных дружин, а также на работников этих предприятий, учреждений, организаций, членов общественных формирований и иных граждан, не являющихся народными дружинниками.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27" w:name="sub_2902"/>
      <w:bookmarkEnd w:id="126"/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128" w:name="sub_700"/>
      <w:bookmarkEnd w:id="127"/>
      <w:r w:rsidRPr="00031BDC">
        <w:rPr>
          <w:b/>
          <w:bCs/>
          <w:sz w:val="22"/>
          <w:szCs w:val="22"/>
        </w:rPr>
        <w:t>Глава VII. Материальное стимулирование народных дружинников, меры</w:t>
      </w:r>
      <w:r w:rsidRPr="00031BDC">
        <w:rPr>
          <w:b/>
          <w:bCs/>
          <w:sz w:val="22"/>
          <w:szCs w:val="22"/>
        </w:rPr>
        <w:br/>
        <w:t>поощрения и взыскания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129" w:name="sub_30"/>
      <w:bookmarkEnd w:id="128"/>
      <w:r w:rsidRPr="00031BDC">
        <w:rPr>
          <w:i/>
          <w:iCs/>
          <w:sz w:val="22"/>
          <w:szCs w:val="22"/>
        </w:rPr>
        <w:t>Статья 29. Материальное стимулирование дружинников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0" w:name="sub_3001"/>
      <w:bookmarkEnd w:id="129"/>
      <w:r w:rsidRPr="00031BDC">
        <w:rPr>
          <w:sz w:val="22"/>
          <w:szCs w:val="22"/>
        </w:rPr>
        <w:t>1. Народные дружинники выполняют возложенные на них обязанности преимущественно в свободное от основной работы время, как на возмездной, так и на безвозмездной основе.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1" w:name="sub_3003"/>
      <w:bookmarkEnd w:id="130"/>
      <w:r w:rsidRPr="00031BDC">
        <w:rPr>
          <w:sz w:val="22"/>
          <w:szCs w:val="22"/>
        </w:rPr>
        <w:t xml:space="preserve">2. Порядок и нормы оплаты дежурств народных дружинников определяются администрацией местного самоуправления г.Владикавказа в соответствии с действующим законодательством. </w:t>
      </w:r>
      <w:bookmarkEnd w:id="131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32" w:name="sub_31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30. Меры поощрения народных дружинников</w:t>
      </w:r>
    </w:p>
    <w:bookmarkEnd w:id="132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1. Для поощрения народных дружинников, активно участвующих в борьбе с правонарушениями, органы государственной власти, органы местного самоуправления г.Владикавказа, правоохранительные органы, руководители предприятий, учреждений и организаций и их трудовые коллективы, штабы народных дружин в пределах своих полномочий применяют следующие формы морального и материального поощрения: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объявление благодарности;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награждение ценным подарком или денежной премией;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награждение Почетной грамотой;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3" w:name="sub_3102"/>
      <w:r w:rsidRPr="00031BDC">
        <w:rPr>
          <w:sz w:val="22"/>
          <w:szCs w:val="22"/>
        </w:rPr>
        <w:t>2. Органы местного самоуправления г.Владикавказа, руководители предприятий, учреждений, организаций, комитеты территориального общественного самоуправления могут самостоятельно устанавливать иные формы поощрения дружинников, исходя из местных условий и возможностей.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4" w:name="sub_3103"/>
      <w:bookmarkEnd w:id="133"/>
      <w:r w:rsidRPr="00031BDC">
        <w:rPr>
          <w:sz w:val="22"/>
          <w:szCs w:val="22"/>
        </w:rPr>
        <w:t>3. За особые заслуги в деле охраны общественного порядка, проявленные при этом мужество и героизм, народные дружинники представляются к награждению государственными наградами Российской Федерации.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35" w:name="sub_32"/>
      <w:bookmarkEnd w:id="134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31. Меры взыскания, применяемые к народным дружинникам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6" w:name="sub_3201"/>
      <w:bookmarkEnd w:id="135"/>
      <w:r w:rsidRPr="00031BDC">
        <w:rPr>
          <w:sz w:val="22"/>
          <w:szCs w:val="22"/>
        </w:rPr>
        <w:t>1. К дружинникам, недобросовестно относящимся к своим обязанностям, допускающим нарушения дисциплины и требований настоящего Положения, штабами (командирами) дружин могут применяться следующие виды взысканий:</w:t>
      </w:r>
    </w:p>
    <w:bookmarkEnd w:id="136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замечание;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выговор;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строгий выговор;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исключение из народной дружины.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7" w:name="sub_3202"/>
      <w:r w:rsidRPr="00031BDC">
        <w:rPr>
          <w:sz w:val="22"/>
          <w:szCs w:val="22"/>
        </w:rPr>
        <w:t>2. До решения вопроса о наложении взыскания дружинник может быть отстранен от работы в народной дружине ее штабом (командиром), а от отдельного дежурства - руководителем наряда дружинников с последующим докладом штабу (командиру) дружины.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38" w:name="sub_3203"/>
      <w:bookmarkEnd w:id="137"/>
      <w:r w:rsidRPr="00031BDC">
        <w:rPr>
          <w:sz w:val="22"/>
          <w:szCs w:val="22"/>
        </w:rPr>
        <w:t>3. В случае грубого нарушения дисциплины, действующего законодательства, недобросовестного отношения к своим обязанностям, серьезных упущений в организации работы дружины полномочия командира или иного руководителя народной дружины могут быть приостановлены вышестоящим штабом народной дружины до решения вопроса об освобождении его от занимаемой должности или о привлечении к ответственности.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139" w:name="sub_800"/>
      <w:bookmarkEnd w:id="138"/>
      <w:r w:rsidRPr="00031BDC">
        <w:rPr>
          <w:b/>
          <w:bCs/>
          <w:sz w:val="22"/>
          <w:szCs w:val="22"/>
        </w:rPr>
        <w:t>Глава VIII. Финансирование и материально-техническое обеспечение</w:t>
      </w:r>
      <w:r w:rsidRPr="00031BDC">
        <w:rPr>
          <w:b/>
          <w:bCs/>
          <w:sz w:val="22"/>
          <w:szCs w:val="22"/>
        </w:rPr>
        <w:br/>
        <w:t>народных дружин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140" w:name="sub_34"/>
      <w:bookmarkEnd w:id="139"/>
      <w:r w:rsidRPr="00031BDC">
        <w:rPr>
          <w:i/>
          <w:iCs/>
          <w:sz w:val="22"/>
          <w:szCs w:val="22"/>
        </w:rPr>
        <w:t>Статья 32. Финансирование народных дружин</w:t>
      </w:r>
    </w:p>
    <w:p w:rsidR="00176134" w:rsidRPr="00031BDC" w:rsidRDefault="00176134" w:rsidP="00640585">
      <w:pPr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bookmarkStart w:id="141" w:name="sub_35"/>
      <w:bookmarkEnd w:id="140"/>
      <w:r w:rsidRPr="00031BDC">
        <w:rPr>
          <w:sz w:val="22"/>
          <w:szCs w:val="22"/>
        </w:rPr>
        <w:t xml:space="preserve">Финансирование народной дружины и содержание  начальников штабов народных дружин администраций (префектур) внутригородских районов муниципального образования г.Владикавказ осуществляется за счет средств </w:t>
      </w:r>
      <w:hyperlink r:id="rId35" w:history="1">
        <w:r w:rsidRPr="00031BDC">
          <w:rPr>
            <w:rStyle w:val="Hyperlink"/>
            <w:color w:val="auto"/>
            <w:sz w:val="22"/>
            <w:szCs w:val="22"/>
          </w:rPr>
          <w:t>бюджета</w:t>
        </w:r>
      </w:hyperlink>
      <w:r w:rsidRPr="00031BDC">
        <w:rPr>
          <w:sz w:val="22"/>
          <w:szCs w:val="22"/>
        </w:rPr>
        <w:t xml:space="preserve"> города.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33. Материально-техническое обеспечение народных дружин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42" w:name="sub_3501"/>
      <w:bookmarkEnd w:id="141"/>
      <w:r w:rsidRPr="00031BDC">
        <w:rPr>
          <w:sz w:val="22"/>
          <w:szCs w:val="22"/>
        </w:rPr>
        <w:t>1. Материально-техническое обеспечение народных дружин осуществляется за счет средств, выделяемых на ежегодное финансирование народных дружин.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43" w:name="sub_3502"/>
      <w:bookmarkEnd w:id="142"/>
      <w:r w:rsidRPr="00031BDC">
        <w:rPr>
          <w:sz w:val="22"/>
          <w:szCs w:val="22"/>
        </w:rPr>
        <w:t xml:space="preserve">2. </w:t>
      </w:r>
      <w:bookmarkStart w:id="144" w:name="sub_3503"/>
      <w:bookmarkEnd w:id="143"/>
      <w:r w:rsidRPr="00031BDC">
        <w:rPr>
          <w:sz w:val="22"/>
          <w:szCs w:val="22"/>
        </w:rPr>
        <w:t>Администрация местного самоуправления г.Владикавказа обеспечивает штабы народных дружин администраций (префектур) внутригородских районов необходимыми помещениями, оборудованием, мебелью, оргтехникой, средствами связи и другими средствами материально-технического обеспечения по их заявкам.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>3. Здания, строения, помещения, автотранспорт и другое имущество, используемые и занимаемые штабами народных дружин, являются муниципальной собственностью г.Владикавказа и безвозмездно передаются штабам народных дружин в оперативное управление.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45" w:name="sub_3504"/>
      <w:bookmarkEnd w:id="144"/>
      <w:r w:rsidRPr="00031BDC">
        <w:rPr>
          <w:sz w:val="22"/>
          <w:szCs w:val="22"/>
        </w:rPr>
        <w:t xml:space="preserve">4. Администрация местного самоуправления Владикавказа обеспечивает размещение заказов на изготовление удостоверений, нагрудных знаков и бланков документации народных дружин. </w:t>
      </w:r>
      <w:bookmarkStart w:id="146" w:name="sub_3505"/>
      <w:bookmarkEnd w:id="145"/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47" w:name="sub_3506"/>
      <w:bookmarkEnd w:id="146"/>
      <w:r w:rsidRPr="00031BDC">
        <w:rPr>
          <w:sz w:val="22"/>
          <w:szCs w:val="22"/>
        </w:rPr>
        <w:t>5. Предприятия, учреждения и организации, комитеты территориального общественного самоуправления самостоятельно обеспечивают созданные при них народные дружины необходимыми помещениями, средствами связи, оборудованием и инвентарем.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bookmarkStart w:id="148" w:name="sub_900"/>
      <w:bookmarkEnd w:id="147"/>
      <w:r w:rsidRPr="00031BDC">
        <w:rPr>
          <w:b/>
          <w:bCs/>
          <w:sz w:val="22"/>
          <w:szCs w:val="22"/>
        </w:rPr>
        <w:t>Глава IX. Гарантии законности в деятельности народных дружин</w:t>
      </w: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bookmarkStart w:id="149" w:name="sub_36"/>
      <w:bookmarkEnd w:id="148"/>
      <w:r w:rsidRPr="00031BDC">
        <w:rPr>
          <w:i/>
          <w:iCs/>
          <w:sz w:val="22"/>
          <w:szCs w:val="22"/>
        </w:rPr>
        <w:t>Статья 34. Контроль над деятельностью народных дружин</w:t>
      </w:r>
      <w:bookmarkStart w:id="150" w:name="sub_3601"/>
      <w:bookmarkEnd w:id="149"/>
    </w:p>
    <w:p w:rsidR="00176134" w:rsidRPr="00031BDC" w:rsidRDefault="00176134" w:rsidP="002E0DA7">
      <w:pPr>
        <w:autoSpaceDE w:val="0"/>
        <w:autoSpaceDN w:val="0"/>
        <w:adjustRightInd w:val="0"/>
        <w:ind w:firstLine="709"/>
        <w:jc w:val="both"/>
      </w:pPr>
      <w:bookmarkStart w:id="151" w:name="sub_37"/>
      <w:bookmarkEnd w:id="150"/>
      <w:r w:rsidRPr="00031BDC">
        <w:t>1. Контроль над деятельностью народной дружины и ее подразделений осуществляют администрация местного самоуправления г. Владикавказа.</w:t>
      </w:r>
    </w:p>
    <w:p w:rsidR="00176134" w:rsidRPr="00031BDC" w:rsidRDefault="00176134" w:rsidP="002E0DA7">
      <w:pPr>
        <w:autoSpaceDE w:val="0"/>
        <w:autoSpaceDN w:val="0"/>
        <w:adjustRightInd w:val="0"/>
        <w:ind w:firstLine="700"/>
        <w:jc w:val="both"/>
      </w:pPr>
      <w:r w:rsidRPr="00031BDC">
        <w:t>2. Контроль над финансовой деятельностью штабов народных дружин осуществляет АМС г.Владикавказа.</w:t>
      </w:r>
    </w:p>
    <w:p w:rsidR="00176134" w:rsidRPr="00031BDC" w:rsidRDefault="00176134" w:rsidP="002E0DA7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35. Прокурорский надзор за соблюдением законности в деятельности народных дружин</w:t>
      </w:r>
    </w:p>
    <w:bookmarkEnd w:id="151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rPr>
          <w:sz w:val="22"/>
          <w:szCs w:val="22"/>
        </w:rPr>
        <w:t xml:space="preserve">Надзор за соблюдением законности в деятельности народных дружин осуществляют органы прокуратуры в соответствии с действующим </w:t>
      </w:r>
      <w:hyperlink r:id="rId36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законодательством.</w:t>
        </w:r>
      </w:hyperlink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sz w:val="22"/>
          <w:szCs w:val="22"/>
        </w:rPr>
      </w:pPr>
      <w:bookmarkStart w:id="152" w:name="sub_39"/>
    </w:p>
    <w:p w:rsidR="00176134" w:rsidRPr="00031BDC" w:rsidRDefault="00176134" w:rsidP="008076D2">
      <w:pPr>
        <w:autoSpaceDE w:val="0"/>
        <w:autoSpaceDN w:val="0"/>
        <w:adjustRightInd w:val="0"/>
        <w:ind w:left="1612" w:hanging="892"/>
        <w:jc w:val="both"/>
        <w:rPr>
          <w:i/>
          <w:iCs/>
          <w:sz w:val="22"/>
          <w:szCs w:val="22"/>
        </w:rPr>
      </w:pPr>
      <w:r w:rsidRPr="00031BDC">
        <w:rPr>
          <w:i/>
          <w:iCs/>
          <w:sz w:val="22"/>
          <w:szCs w:val="22"/>
        </w:rPr>
        <w:t>Статья 36. Ответственность народных дружинников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53" w:name="sub_3901"/>
      <w:bookmarkEnd w:id="152"/>
      <w:r w:rsidRPr="00031BDC">
        <w:rPr>
          <w:sz w:val="22"/>
          <w:szCs w:val="22"/>
        </w:rPr>
        <w:t>1. За противоправное действие или бездействие народные дружинники несут установленную законом ответственность.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54" w:name="sub_3902"/>
      <w:bookmarkEnd w:id="153"/>
      <w:r w:rsidRPr="00031BDC">
        <w:rPr>
          <w:sz w:val="22"/>
          <w:szCs w:val="22"/>
        </w:rPr>
        <w:t xml:space="preserve">2. Вред, причиненный гражданам, предприятиям, учреждениям и организациям народным дружинником, подлежит возмещению в порядке, предусмотренном гражданским </w:t>
      </w:r>
      <w:hyperlink r:id="rId37" w:history="1">
        <w:r w:rsidRPr="00031BDC">
          <w:rPr>
            <w:rStyle w:val="Hyperlink"/>
            <w:color w:val="auto"/>
            <w:sz w:val="22"/>
            <w:szCs w:val="22"/>
            <w:u w:val="none"/>
          </w:rPr>
          <w:t>законодательством.</w:t>
        </w:r>
      </w:hyperlink>
    </w:p>
    <w:bookmarkEnd w:id="154"/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031BDC">
        <w:t xml:space="preserve">3. Гражданин, полагающий, что действия народного дружинника привели к неправомерному ограничению его прав и свобод, вправе обжаловать эти действия: в штабах народных дружин </w:t>
      </w:r>
      <w:r w:rsidRPr="00031BDC">
        <w:rPr>
          <w:bCs/>
        </w:rPr>
        <w:t xml:space="preserve">администраций (префектур) </w:t>
      </w:r>
      <w:r w:rsidRPr="00031BDC">
        <w:t xml:space="preserve">внутригородских районов, в </w:t>
      </w:r>
      <w:r w:rsidRPr="00031BDC">
        <w:rPr>
          <w:bCs/>
        </w:rPr>
        <w:t xml:space="preserve">администрациях (префектур) </w:t>
      </w:r>
      <w:r w:rsidRPr="00031BDC">
        <w:t>внутригородских районов, в АМС г.Владикавказа, в прокуратуре или суде.</w:t>
      </w:r>
    </w:p>
    <w:p w:rsidR="00176134" w:rsidRPr="00031BDC" w:rsidRDefault="00176134" w:rsidP="00A4288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76134" w:rsidRPr="00031BDC" w:rsidRDefault="00176134" w:rsidP="00A4288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31BDC">
        <w:rPr>
          <w:sz w:val="22"/>
          <w:szCs w:val="22"/>
        </w:rPr>
        <w:t>_________________________________________</w:t>
      </w: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6134" w:rsidRPr="00031BDC" w:rsidRDefault="00176134" w:rsidP="008076D2">
      <w:pPr>
        <w:rPr>
          <w:sz w:val="22"/>
          <w:szCs w:val="22"/>
        </w:rPr>
      </w:pPr>
    </w:p>
    <w:p w:rsidR="00176134" w:rsidRPr="00031BDC" w:rsidRDefault="00176134">
      <w:pPr>
        <w:rPr>
          <w:sz w:val="22"/>
          <w:szCs w:val="22"/>
        </w:rPr>
      </w:pPr>
    </w:p>
    <w:sectPr w:rsidR="00176134" w:rsidRPr="00031BDC" w:rsidSect="00640585">
      <w:footerReference w:type="default" r:id="rId38"/>
      <w:pgSz w:w="11906" w:h="16838"/>
      <w:pgMar w:top="761" w:right="846" w:bottom="1142" w:left="1134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34" w:rsidRDefault="00176134">
      <w:r>
        <w:separator/>
      </w:r>
    </w:p>
  </w:endnote>
  <w:endnote w:type="continuationSeparator" w:id="0">
    <w:p w:rsidR="00176134" w:rsidRDefault="00176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134" w:rsidRDefault="00176134" w:rsidP="00AF10C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176134" w:rsidRDefault="00176134" w:rsidP="0064058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34" w:rsidRDefault="00176134">
      <w:r>
        <w:separator/>
      </w:r>
    </w:p>
  </w:footnote>
  <w:footnote w:type="continuationSeparator" w:id="0">
    <w:p w:rsidR="00176134" w:rsidRDefault="001761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6D2"/>
    <w:rsid w:val="00006DD9"/>
    <w:rsid w:val="00013BB7"/>
    <w:rsid w:val="00031BDC"/>
    <w:rsid w:val="000329BF"/>
    <w:rsid w:val="00045A30"/>
    <w:rsid w:val="00065781"/>
    <w:rsid w:val="000847EB"/>
    <w:rsid w:val="000B5CE2"/>
    <w:rsid w:val="000B7B2F"/>
    <w:rsid w:val="000C45E1"/>
    <w:rsid w:val="000F3B32"/>
    <w:rsid w:val="000F4C52"/>
    <w:rsid w:val="00110BDF"/>
    <w:rsid w:val="001257AF"/>
    <w:rsid w:val="00146A91"/>
    <w:rsid w:val="00176134"/>
    <w:rsid w:val="00180D0B"/>
    <w:rsid w:val="0018275B"/>
    <w:rsid w:val="0018563A"/>
    <w:rsid w:val="00197FA6"/>
    <w:rsid w:val="001C426E"/>
    <w:rsid w:val="001C4E2A"/>
    <w:rsid w:val="001E349D"/>
    <w:rsid w:val="001E364F"/>
    <w:rsid w:val="001F7764"/>
    <w:rsid w:val="00201153"/>
    <w:rsid w:val="002023FD"/>
    <w:rsid w:val="00217EDB"/>
    <w:rsid w:val="00226227"/>
    <w:rsid w:val="00230EEB"/>
    <w:rsid w:val="0024322A"/>
    <w:rsid w:val="00250393"/>
    <w:rsid w:val="00270EFC"/>
    <w:rsid w:val="002E0DA7"/>
    <w:rsid w:val="002E5398"/>
    <w:rsid w:val="002F3362"/>
    <w:rsid w:val="002F3AFD"/>
    <w:rsid w:val="002F6F66"/>
    <w:rsid w:val="002F7CA3"/>
    <w:rsid w:val="00304005"/>
    <w:rsid w:val="003104F4"/>
    <w:rsid w:val="00314CFC"/>
    <w:rsid w:val="003433AF"/>
    <w:rsid w:val="003516F0"/>
    <w:rsid w:val="00355773"/>
    <w:rsid w:val="003708FF"/>
    <w:rsid w:val="003730D1"/>
    <w:rsid w:val="003A0C9D"/>
    <w:rsid w:val="003B3DB2"/>
    <w:rsid w:val="003E4AB1"/>
    <w:rsid w:val="003E5F99"/>
    <w:rsid w:val="003F1FEE"/>
    <w:rsid w:val="003F57B4"/>
    <w:rsid w:val="00423C49"/>
    <w:rsid w:val="0044476B"/>
    <w:rsid w:val="00461AAB"/>
    <w:rsid w:val="00464BDC"/>
    <w:rsid w:val="004863AD"/>
    <w:rsid w:val="004D73A1"/>
    <w:rsid w:val="004E6363"/>
    <w:rsid w:val="004E7F01"/>
    <w:rsid w:val="004F07A2"/>
    <w:rsid w:val="00533D8B"/>
    <w:rsid w:val="005523FF"/>
    <w:rsid w:val="005614B9"/>
    <w:rsid w:val="00562AE1"/>
    <w:rsid w:val="00565359"/>
    <w:rsid w:val="00572341"/>
    <w:rsid w:val="0058058A"/>
    <w:rsid w:val="00584323"/>
    <w:rsid w:val="00594880"/>
    <w:rsid w:val="00594896"/>
    <w:rsid w:val="005D3D2B"/>
    <w:rsid w:val="005E607E"/>
    <w:rsid w:val="005E6C30"/>
    <w:rsid w:val="005E6CEA"/>
    <w:rsid w:val="005F1C31"/>
    <w:rsid w:val="005F6977"/>
    <w:rsid w:val="00605DC0"/>
    <w:rsid w:val="00606E70"/>
    <w:rsid w:val="00626679"/>
    <w:rsid w:val="00636CEC"/>
    <w:rsid w:val="00640585"/>
    <w:rsid w:val="00646BDB"/>
    <w:rsid w:val="00673DF6"/>
    <w:rsid w:val="00691A63"/>
    <w:rsid w:val="006C25E1"/>
    <w:rsid w:val="006D46EB"/>
    <w:rsid w:val="006F192A"/>
    <w:rsid w:val="00722471"/>
    <w:rsid w:val="007351FD"/>
    <w:rsid w:val="00737CD2"/>
    <w:rsid w:val="0076077F"/>
    <w:rsid w:val="00764626"/>
    <w:rsid w:val="00766CFF"/>
    <w:rsid w:val="00797846"/>
    <w:rsid w:val="007A23D4"/>
    <w:rsid w:val="007A3191"/>
    <w:rsid w:val="007D52F7"/>
    <w:rsid w:val="007D533F"/>
    <w:rsid w:val="007E1596"/>
    <w:rsid w:val="007F3C79"/>
    <w:rsid w:val="008012DF"/>
    <w:rsid w:val="008076D2"/>
    <w:rsid w:val="00813E2E"/>
    <w:rsid w:val="008263D2"/>
    <w:rsid w:val="00844E8D"/>
    <w:rsid w:val="00854B80"/>
    <w:rsid w:val="008635D0"/>
    <w:rsid w:val="00870A42"/>
    <w:rsid w:val="00886470"/>
    <w:rsid w:val="008B1AB0"/>
    <w:rsid w:val="008D2D47"/>
    <w:rsid w:val="008D634D"/>
    <w:rsid w:val="008E6DE3"/>
    <w:rsid w:val="008E70DE"/>
    <w:rsid w:val="009070F1"/>
    <w:rsid w:val="00907F11"/>
    <w:rsid w:val="00911E72"/>
    <w:rsid w:val="00924D78"/>
    <w:rsid w:val="009316E1"/>
    <w:rsid w:val="00957F7A"/>
    <w:rsid w:val="009A2DBD"/>
    <w:rsid w:val="009A4D5D"/>
    <w:rsid w:val="009D4F15"/>
    <w:rsid w:val="009D6152"/>
    <w:rsid w:val="00A24833"/>
    <w:rsid w:val="00A316B1"/>
    <w:rsid w:val="00A42889"/>
    <w:rsid w:val="00A47A7B"/>
    <w:rsid w:val="00A60DEF"/>
    <w:rsid w:val="00A62A7F"/>
    <w:rsid w:val="00A701E5"/>
    <w:rsid w:val="00A71EE7"/>
    <w:rsid w:val="00A87081"/>
    <w:rsid w:val="00AB3DA3"/>
    <w:rsid w:val="00AB76B5"/>
    <w:rsid w:val="00AD3E25"/>
    <w:rsid w:val="00AF10C6"/>
    <w:rsid w:val="00AF230A"/>
    <w:rsid w:val="00AF36F6"/>
    <w:rsid w:val="00B05413"/>
    <w:rsid w:val="00B31BEF"/>
    <w:rsid w:val="00B3496E"/>
    <w:rsid w:val="00B43DDF"/>
    <w:rsid w:val="00B558C4"/>
    <w:rsid w:val="00B66D6A"/>
    <w:rsid w:val="00B857F4"/>
    <w:rsid w:val="00B870B2"/>
    <w:rsid w:val="00B871D1"/>
    <w:rsid w:val="00BB4B32"/>
    <w:rsid w:val="00BE1CAE"/>
    <w:rsid w:val="00BE2646"/>
    <w:rsid w:val="00BF4437"/>
    <w:rsid w:val="00BF5685"/>
    <w:rsid w:val="00C024BE"/>
    <w:rsid w:val="00C0760F"/>
    <w:rsid w:val="00C270DB"/>
    <w:rsid w:val="00C2780D"/>
    <w:rsid w:val="00C3561E"/>
    <w:rsid w:val="00C70013"/>
    <w:rsid w:val="00C90C63"/>
    <w:rsid w:val="00C94CE7"/>
    <w:rsid w:val="00C97AF5"/>
    <w:rsid w:val="00D412E4"/>
    <w:rsid w:val="00D45663"/>
    <w:rsid w:val="00D72D75"/>
    <w:rsid w:val="00D775C5"/>
    <w:rsid w:val="00D856DC"/>
    <w:rsid w:val="00D91387"/>
    <w:rsid w:val="00DB2200"/>
    <w:rsid w:val="00DB63A8"/>
    <w:rsid w:val="00DB770C"/>
    <w:rsid w:val="00DC4152"/>
    <w:rsid w:val="00DD27D8"/>
    <w:rsid w:val="00DF624E"/>
    <w:rsid w:val="00E04342"/>
    <w:rsid w:val="00E112E2"/>
    <w:rsid w:val="00E61A46"/>
    <w:rsid w:val="00E96F3A"/>
    <w:rsid w:val="00EB306D"/>
    <w:rsid w:val="00EC0C1C"/>
    <w:rsid w:val="00EC1F4A"/>
    <w:rsid w:val="00EE410E"/>
    <w:rsid w:val="00F05240"/>
    <w:rsid w:val="00F060FA"/>
    <w:rsid w:val="00F0705F"/>
    <w:rsid w:val="00F27680"/>
    <w:rsid w:val="00F366FB"/>
    <w:rsid w:val="00F57181"/>
    <w:rsid w:val="00F7482C"/>
    <w:rsid w:val="00F925C7"/>
    <w:rsid w:val="00FC7D51"/>
    <w:rsid w:val="00FD13F7"/>
    <w:rsid w:val="00FF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6D2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76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6BDB"/>
    <w:pPr>
      <w:keepNext/>
      <w:keepLines/>
      <w:spacing w:before="200"/>
      <w:ind w:firstLine="851"/>
      <w:jc w:val="both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76D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46BDB"/>
    <w:rPr>
      <w:rFonts w:ascii="Cambria" w:hAnsi="Cambria" w:cs="Cambria"/>
      <w:b/>
      <w:bCs/>
      <w:color w:val="4F81BD"/>
      <w:sz w:val="26"/>
      <w:szCs w:val="26"/>
    </w:rPr>
  </w:style>
  <w:style w:type="character" w:styleId="Strong">
    <w:name w:val="Strong"/>
    <w:basedOn w:val="DefaultParagraphFont"/>
    <w:uiPriority w:val="99"/>
    <w:qFormat/>
    <w:rsid w:val="00646BDB"/>
    <w:rPr>
      <w:rFonts w:cs="Times New Roman"/>
      <w:b/>
      <w:bCs/>
    </w:rPr>
  </w:style>
  <w:style w:type="character" w:styleId="SubtleReference">
    <w:name w:val="Subtle Reference"/>
    <w:basedOn w:val="DefaultParagraphFont"/>
    <w:uiPriority w:val="99"/>
    <w:qFormat/>
    <w:rsid w:val="00646BDB"/>
    <w:rPr>
      <w:rFonts w:cs="Times New Roman"/>
      <w:smallCaps/>
      <w:color w:val="auto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646BDB"/>
    <w:pPr>
      <w:pBdr>
        <w:bottom w:val="single" w:sz="8" w:space="4" w:color="4F81BD"/>
      </w:pBdr>
      <w:spacing w:after="300"/>
      <w:ind w:firstLine="851"/>
      <w:jc w:val="both"/>
    </w:pPr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646BDB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rsid w:val="008076D2"/>
    <w:rPr>
      <w:rFonts w:cs="Times New Roman"/>
      <w:color w:val="0000FF"/>
      <w:u w:val="single"/>
    </w:rPr>
  </w:style>
  <w:style w:type="paragraph" w:customStyle="1" w:styleId="a">
    <w:name w:val="Знак"/>
    <w:basedOn w:val="Normal"/>
    <w:uiPriority w:val="99"/>
    <w:rsid w:val="003F57B4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fr-FR"/>
    </w:rPr>
  </w:style>
  <w:style w:type="paragraph" w:styleId="Footer">
    <w:name w:val="footer"/>
    <w:basedOn w:val="Normal"/>
    <w:link w:val="FooterChar"/>
    <w:uiPriority w:val="99"/>
    <w:rsid w:val="0064058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2A7F"/>
    <w:rPr>
      <w:rFonts w:eastAsia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4058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31B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4323"/>
    <w:rPr>
      <w:rFonts w:eastAsia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/" TargetMode="External"/><Relationship Id="rId13" Type="http://schemas.openxmlformats.org/officeDocument/2006/relationships/hyperlink" Target="garantf1://10064186.0/" TargetMode="External"/><Relationship Id="rId18" Type="http://schemas.openxmlformats.org/officeDocument/2006/relationships/hyperlink" Target="garantf1://31801248.0/" TargetMode="External"/><Relationship Id="rId26" Type="http://schemas.openxmlformats.org/officeDocument/2006/relationships/hyperlink" Target="garantf1://31801248.0/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file:///\\Server\&#1073;&#1091;&#1092;&#1077;&#1088;\10.1.%20&#1054;&#1090;&#1076;&#1077;&#1083;%20&#1087;&#1086;%20&#1074;&#1079;&#1072;&#1080;&#1084;&#1086;&#1076;&#1077;&#1081;&#1089;&#1090;&#1074;&#1080;&#1102;%20&#1089;%20&#1087;&#1088;&#1072;&#1074;&#1086;&#1086;&#1093;&#1088;&#1072;&#1085;&#1080;&#1090;&#1077;&#1083;&#1100;&#1085;&#1099;&#1084;&#1080;%20&#1086;&#1088;&#1075;&#1072;&#1085;&#1072;&#1084;&#1080;%20%5b-%5d\&#1056;&#1077;&#1096;&#1077;&#1085;&#1080;&#1077;%20&#1087;&#1086;%20&#1044;&#1053;&#1044;%20&#1080;&#1079;&#1084;&#1077;&#1085;&#1077;&#1085;&#1085;&#1086;&#1077;.doc" TargetMode="External"/><Relationship Id="rId34" Type="http://schemas.openxmlformats.org/officeDocument/2006/relationships/hyperlink" Target="garantF1://31801248.400" TargetMode="External"/><Relationship Id="rId7" Type="http://schemas.openxmlformats.org/officeDocument/2006/relationships/hyperlink" Target="garantf1://10003000.30/" TargetMode="External"/><Relationship Id="rId12" Type="http://schemas.openxmlformats.org/officeDocument/2006/relationships/hyperlink" Target="garantf1://10003000.0/" TargetMode="External"/><Relationship Id="rId17" Type="http://schemas.openxmlformats.org/officeDocument/2006/relationships/hyperlink" Target="garantf1://10064186.0/" TargetMode="External"/><Relationship Id="rId25" Type="http://schemas.openxmlformats.org/officeDocument/2006/relationships/hyperlink" Target="garantf1://31801248.0/" TargetMode="External"/><Relationship Id="rId33" Type="http://schemas.openxmlformats.org/officeDocument/2006/relationships/hyperlink" Target="garantf1://12025178.1300/" TargetMode="External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garantf1://31801248.0/" TargetMode="External"/><Relationship Id="rId20" Type="http://schemas.openxmlformats.org/officeDocument/2006/relationships/hyperlink" Target="garantf1://31801248.0/" TargetMode="External"/><Relationship Id="rId29" Type="http://schemas.openxmlformats.org/officeDocument/2006/relationships/hyperlink" Target="garantf1://10008000.0/" TargetMode="External"/><Relationship Id="rId1" Type="http://schemas.openxmlformats.org/officeDocument/2006/relationships/styles" Target="styles.xml"/><Relationship Id="rId6" Type="http://schemas.openxmlformats.org/officeDocument/2006/relationships/hyperlink" Target="file:///\\Server\&#1073;&#1091;&#1092;&#1077;&#1088;\10.1.%20&#1054;&#1090;&#1076;&#1077;&#1083;%20&#1087;&#1086;%20&#1074;&#1079;&#1072;&#1080;&#1084;&#1086;&#1076;&#1077;&#1081;&#1089;&#1090;&#1074;&#1080;&#1102;%20&#1089;%20&#1087;&#1088;&#1072;&#1074;&#1086;&#1086;&#1093;&#1088;&#1072;&#1085;&#1080;&#1090;&#1077;&#1083;&#1100;&#1085;&#1099;&#1084;&#1080;%20&#1086;&#1088;&#1075;&#1072;&#1085;&#1072;&#1084;&#1080;%20%5b-%5d\&#1056;&#1077;&#1096;&#1077;&#1085;&#1080;&#1077;%20&#1087;&#1086;%20&#1044;&#1053;&#1044;%20&#1080;&#1079;&#1084;&#1077;&#1085;&#1077;&#1085;&#1085;&#1086;&#1077;.doc" TargetMode="External"/><Relationship Id="rId11" Type="http://schemas.openxmlformats.org/officeDocument/2006/relationships/hyperlink" Target="garantf1://31804686.0/" TargetMode="External"/><Relationship Id="rId24" Type="http://schemas.openxmlformats.org/officeDocument/2006/relationships/hyperlink" Target="garantf1://31801248.0/" TargetMode="External"/><Relationship Id="rId32" Type="http://schemas.openxmlformats.org/officeDocument/2006/relationships/hyperlink" Target="garantf1://12025178.0/" TargetMode="External"/><Relationship Id="rId37" Type="http://schemas.openxmlformats.org/officeDocument/2006/relationships/hyperlink" Target="garantf1://10064072.0/" TargetMode="Externa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garantf1://31804686.0/" TargetMode="External"/><Relationship Id="rId23" Type="http://schemas.openxmlformats.org/officeDocument/2006/relationships/hyperlink" Target="garantf1://10064186.0/" TargetMode="External"/><Relationship Id="rId28" Type="http://schemas.openxmlformats.org/officeDocument/2006/relationships/hyperlink" Target="garantf1://31801248.0/" TargetMode="External"/><Relationship Id="rId36" Type="http://schemas.openxmlformats.org/officeDocument/2006/relationships/hyperlink" Target="garantf1://10064358.0/" TargetMode="External"/><Relationship Id="rId10" Type="http://schemas.openxmlformats.org/officeDocument/2006/relationships/hyperlink" Target="garantf1://31801248.0/" TargetMode="External"/><Relationship Id="rId19" Type="http://schemas.openxmlformats.org/officeDocument/2006/relationships/hyperlink" Target="garantf1://10064072.0/" TargetMode="External"/><Relationship Id="rId31" Type="http://schemas.openxmlformats.org/officeDocument/2006/relationships/hyperlink" Target="garantf1://10008000.39/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0064186.0/" TargetMode="External"/><Relationship Id="rId14" Type="http://schemas.openxmlformats.org/officeDocument/2006/relationships/hyperlink" Target="garantf1://31801248.0/" TargetMode="External"/><Relationship Id="rId22" Type="http://schemas.openxmlformats.org/officeDocument/2006/relationships/hyperlink" Target="garantf1://31801248.0/" TargetMode="External"/><Relationship Id="rId27" Type="http://schemas.openxmlformats.org/officeDocument/2006/relationships/hyperlink" Target="garantf1://31801248.0/" TargetMode="External"/><Relationship Id="rId30" Type="http://schemas.openxmlformats.org/officeDocument/2006/relationships/hyperlink" Target="garantf1://10008000.37/" TargetMode="External"/><Relationship Id="rId35" Type="http://schemas.openxmlformats.org/officeDocument/2006/relationships/hyperlink" Target="garantf1://31804771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10</Pages>
  <Words>5544</Words>
  <Characters>31601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Emzar</dc:creator>
  <cp:keywords/>
  <dc:description/>
  <cp:lastModifiedBy>Алина</cp:lastModifiedBy>
  <cp:revision>15</cp:revision>
  <cp:lastPrinted>2013-09-18T06:57:00Z</cp:lastPrinted>
  <dcterms:created xsi:type="dcterms:W3CDTF">2013-07-17T07:19:00Z</dcterms:created>
  <dcterms:modified xsi:type="dcterms:W3CDTF">2013-09-19T05:45:00Z</dcterms:modified>
</cp:coreProperties>
</file>